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D" w:rsidRPr="007F4E8D" w:rsidRDefault="007F4E8D" w:rsidP="00AA5EAD">
      <w:pPr>
        <w:pStyle w:val="03INTESTAZIONEBOLD"/>
        <w:spacing w:line="360" w:lineRule="auto"/>
        <w:jc w:val="center"/>
        <w:rPr>
          <w:rFonts w:ascii="Gill Sans MT" w:hAnsi="Gill Sans MT"/>
          <w:color w:val="4F6228"/>
          <w:sz w:val="40"/>
          <w:szCs w:val="40"/>
          <w:lang w:val="en-US"/>
        </w:rPr>
      </w:pPr>
      <w:proofErr w:type="spellStart"/>
      <w:r w:rsidRPr="007F4E8D">
        <w:rPr>
          <w:rFonts w:ascii="Gill Sans MT" w:hAnsi="Gill Sans MT"/>
          <w:color w:val="4F6228"/>
          <w:sz w:val="40"/>
          <w:szCs w:val="40"/>
          <w:lang w:val="en-US"/>
        </w:rPr>
        <w:t>Edición</w:t>
      </w:r>
      <w:proofErr w:type="spellEnd"/>
      <w:r w:rsidRPr="007F4E8D">
        <w:rPr>
          <w:rFonts w:ascii="Gill Sans MT" w:hAnsi="Gill Sans MT"/>
          <w:color w:val="4F6228"/>
          <w:sz w:val="40"/>
          <w:szCs w:val="40"/>
          <w:lang w:val="en-US"/>
        </w:rPr>
        <w:t xml:space="preserve"> especial </w:t>
      </w:r>
      <w:r w:rsidR="00AA5EAD" w:rsidRPr="007F4E8D">
        <w:rPr>
          <w:rFonts w:ascii="Gill Sans MT" w:hAnsi="Gill Sans MT"/>
          <w:color w:val="4F6228"/>
          <w:sz w:val="40"/>
          <w:szCs w:val="40"/>
          <w:lang w:val="en-US"/>
        </w:rPr>
        <w:t xml:space="preserve">Jeep </w:t>
      </w:r>
      <w:r w:rsidRPr="007F4E8D">
        <w:rPr>
          <w:rFonts w:ascii="Gill Sans MT" w:hAnsi="Gill Sans MT"/>
          <w:color w:val="4F6228"/>
          <w:sz w:val="40"/>
          <w:szCs w:val="40"/>
          <w:lang w:val="en-US"/>
        </w:rPr>
        <w:t xml:space="preserve">Grand </w:t>
      </w:r>
      <w:r w:rsidR="00AA5EAD" w:rsidRPr="007F4E8D">
        <w:rPr>
          <w:rFonts w:ascii="Gill Sans MT" w:hAnsi="Gill Sans MT"/>
          <w:color w:val="4F6228"/>
          <w:sz w:val="40"/>
          <w:szCs w:val="40"/>
          <w:lang w:val="en-US"/>
        </w:rPr>
        <w:t xml:space="preserve">Cherokee </w:t>
      </w:r>
      <w:r w:rsidRPr="007F4E8D">
        <w:rPr>
          <w:rFonts w:ascii="Gill Sans MT" w:hAnsi="Gill Sans MT"/>
          <w:color w:val="4F6228"/>
          <w:sz w:val="40"/>
          <w:szCs w:val="40"/>
          <w:lang w:val="en-US"/>
        </w:rPr>
        <w:t>SUMMIT PLATINUM</w:t>
      </w:r>
    </w:p>
    <w:p w:rsidR="00AA5EAD" w:rsidRPr="007F4E8D" w:rsidRDefault="00AA5EAD" w:rsidP="00AA5EAD">
      <w:pPr>
        <w:spacing w:line="360" w:lineRule="auto"/>
        <w:jc w:val="right"/>
        <w:rPr>
          <w:lang w:val="en-US"/>
        </w:rPr>
      </w:pPr>
    </w:p>
    <w:p w:rsidR="00AA5EAD" w:rsidRPr="007F4E8D" w:rsidRDefault="007F4E8D" w:rsidP="00093464">
      <w:pPr>
        <w:numPr>
          <w:ilvl w:val="0"/>
          <w:numId w:val="3"/>
        </w:numPr>
        <w:spacing w:line="360" w:lineRule="auto"/>
        <w:ind w:left="714" w:hanging="357"/>
        <w:contextualSpacing/>
      </w:pPr>
      <w:r>
        <w:rPr>
          <w:b/>
          <w:bCs/>
        </w:rPr>
        <w:t>Ya es</w:t>
      </w:r>
      <w:r w:rsidR="00093464">
        <w:rPr>
          <w:b/>
          <w:bCs/>
        </w:rPr>
        <w:t>tá disponible la edición especi</w:t>
      </w:r>
      <w:r>
        <w:rPr>
          <w:b/>
          <w:bCs/>
        </w:rPr>
        <w:t>a</w:t>
      </w:r>
      <w:r w:rsidR="00093464">
        <w:rPr>
          <w:b/>
          <w:bCs/>
        </w:rPr>
        <w:t>l</w:t>
      </w:r>
      <w:r>
        <w:rPr>
          <w:b/>
          <w:bCs/>
        </w:rPr>
        <w:t xml:space="preserve"> del Jeep Grand Cherokee SUMMIT PLATINUM con un equipamiento exterior e interior específico. </w:t>
      </w:r>
    </w:p>
    <w:p w:rsidR="00AA5EAD" w:rsidRDefault="007F4E8D" w:rsidP="00093464">
      <w:pPr>
        <w:numPr>
          <w:ilvl w:val="0"/>
          <w:numId w:val="3"/>
        </w:numPr>
        <w:spacing w:line="360" w:lineRule="auto"/>
        <w:ind w:left="714" w:hanging="357"/>
        <w:contextualSpacing/>
        <w:rPr>
          <w:b/>
          <w:bCs/>
        </w:rPr>
      </w:pPr>
      <w:r w:rsidRPr="007F4E8D">
        <w:rPr>
          <w:b/>
          <w:bCs/>
        </w:rPr>
        <w:t xml:space="preserve">Esta edición especial está disponible en exclusiva con el motor 3.0 </w:t>
      </w:r>
      <w:r w:rsidR="00FA46E1" w:rsidRPr="007F4E8D">
        <w:rPr>
          <w:b/>
          <w:bCs/>
        </w:rPr>
        <w:t>Diésel</w:t>
      </w:r>
      <w:r w:rsidRPr="007F4E8D">
        <w:rPr>
          <w:b/>
          <w:bCs/>
        </w:rPr>
        <w:t xml:space="preserve"> de 250 CV y la caja de cambios de 8 velocidades.</w:t>
      </w:r>
      <w:r>
        <w:rPr>
          <w:b/>
          <w:bCs/>
        </w:rPr>
        <w:t xml:space="preserve"> </w:t>
      </w:r>
      <w:r w:rsidR="00AA5EAD" w:rsidRPr="007F4E8D">
        <w:rPr>
          <w:b/>
          <w:bCs/>
        </w:rPr>
        <w:t xml:space="preserve"> </w:t>
      </w:r>
    </w:p>
    <w:p w:rsidR="006252CF" w:rsidRPr="007F4E8D" w:rsidRDefault="006252CF" w:rsidP="00093464">
      <w:pPr>
        <w:numPr>
          <w:ilvl w:val="0"/>
          <w:numId w:val="3"/>
        </w:numPr>
        <w:spacing w:line="360" w:lineRule="auto"/>
        <w:ind w:left="714" w:hanging="357"/>
        <w:contextualSpacing/>
        <w:rPr>
          <w:b/>
          <w:bCs/>
        </w:rPr>
      </w:pPr>
      <w:r>
        <w:rPr>
          <w:b/>
          <w:bCs/>
        </w:rPr>
        <w:t xml:space="preserve">El precio del nuevo Jeep Grand Cherokee SUMMIT PLATINUM es de </w:t>
      </w:r>
      <w:r w:rsidR="00275EC9">
        <w:rPr>
          <w:b/>
          <w:bCs/>
        </w:rPr>
        <w:t>78</w:t>
      </w:r>
      <w:r>
        <w:rPr>
          <w:b/>
          <w:bCs/>
        </w:rPr>
        <w:t>.4</w:t>
      </w:r>
      <w:r w:rsidR="00275EC9">
        <w:rPr>
          <w:b/>
          <w:bCs/>
        </w:rPr>
        <w:t>90</w:t>
      </w:r>
      <w:r>
        <w:rPr>
          <w:b/>
          <w:bCs/>
        </w:rPr>
        <w:t xml:space="preserve"> euros y está disponible en tres colores: </w:t>
      </w:r>
      <w:r w:rsidRPr="006252CF">
        <w:rPr>
          <w:b/>
          <w:bCs/>
        </w:rPr>
        <w:t>Blanco Brillante, Gris Granito y Negro Brillante</w:t>
      </w:r>
      <w:r>
        <w:rPr>
          <w:b/>
          <w:bCs/>
        </w:rPr>
        <w:t>.</w:t>
      </w:r>
    </w:p>
    <w:p w:rsidR="00AA5EAD" w:rsidRDefault="00AA5EAD" w:rsidP="00AA5EAD">
      <w:pPr>
        <w:spacing w:after="200" w:line="276" w:lineRule="auto"/>
        <w:rPr>
          <w:b/>
          <w:bCs/>
        </w:rPr>
      </w:pPr>
    </w:p>
    <w:p w:rsidR="00AA5EAD" w:rsidRDefault="00AA5EAD" w:rsidP="00AA5EAD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0F15F6">
        <w:rPr>
          <w:b/>
          <w:bCs/>
        </w:rPr>
        <w:t>9</w:t>
      </w:r>
      <w:r w:rsidRPr="00DE6F4E">
        <w:rPr>
          <w:b/>
          <w:bCs/>
        </w:rPr>
        <w:t xml:space="preserve"> de </w:t>
      </w:r>
      <w:r w:rsidR="007F4E8D">
        <w:rPr>
          <w:b/>
          <w:bCs/>
        </w:rPr>
        <w:t>septiembre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5</w:t>
      </w:r>
    </w:p>
    <w:p w:rsidR="007D0B89" w:rsidRDefault="007D0B89" w:rsidP="00AA5EAD">
      <w:pPr>
        <w:spacing w:line="360" w:lineRule="auto"/>
        <w:jc w:val="both"/>
      </w:pPr>
    </w:p>
    <w:p w:rsidR="00093464" w:rsidRDefault="00AA5EAD" w:rsidP="00AA5EAD">
      <w:pPr>
        <w:spacing w:line="360" w:lineRule="auto"/>
        <w:jc w:val="both"/>
      </w:pPr>
      <w:r>
        <w:t>El Jeep</w:t>
      </w:r>
      <w:r w:rsidR="007F4E8D">
        <w:t xml:space="preserve"> Grand</w:t>
      </w:r>
      <w:r>
        <w:t xml:space="preserve"> Cherokee </w:t>
      </w:r>
      <w:r w:rsidR="007F4E8D">
        <w:t>estrena una nueva edición limitada del SUV Premium por excelencia de Jeep</w:t>
      </w:r>
      <w:r w:rsidR="006252CF">
        <w:t>, uno de los modelos referencia en su categoría por el lujo, la calidad y las capacidades off-</w:t>
      </w:r>
      <w:proofErr w:type="spellStart"/>
      <w:r w:rsidR="006252CF">
        <w:t>road</w:t>
      </w:r>
      <w:proofErr w:type="spellEnd"/>
      <w:r w:rsidR="006252CF">
        <w:t xml:space="preserve"> que siempre le han caracterizado</w:t>
      </w:r>
      <w:r w:rsidR="007F4E8D">
        <w:t xml:space="preserve">. El nuevo Jeep Grand Cherokee SUMMIT PLATINUM </w:t>
      </w:r>
      <w:r w:rsidR="006252CF">
        <w:t>está disponible en exclusiva</w:t>
      </w:r>
      <w:r w:rsidR="007F4E8D">
        <w:t xml:space="preserve"> con el motor V6 3.0 turbodiésel de 250 CV unido a la caja de cambios automática de 8 velocidades.</w:t>
      </w:r>
    </w:p>
    <w:p w:rsidR="007F4E8D" w:rsidRDefault="007F4E8D" w:rsidP="00AA5EAD">
      <w:pPr>
        <w:spacing w:line="360" w:lineRule="auto"/>
        <w:jc w:val="both"/>
      </w:pPr>
      <w:r>
        <w:t xml:space="preserve"> </w:t>
      </w:r>
    </w:p>
    <w:p w:rsidR="00E14E35" w:rsidRDefault="007F4E8D" w:rsidP="00AA5EAD">
      <w:pPr>
        <w:spacing w:line="360" w:lineRule="auto"/>
        <w:jc w:val="both"/>
      </w:pPr>
      <w:r>
        <w:t xml:space="preserve">Esta nueva edición especial, </w:t>
      </w:r>
      <w:r w:rsidR="00FA46E1">
        <w:t xml:space="preserve">está </w:t>
      </w:r>
      <w:r>
        <w:t xml:space="preserve"> disponible en los concesionarios</w:t>
      </w:r>
      <w:r w:rsidR="006252CF">
        <w:t xml:space="preserve"> por un precio </w:t>
      </w:r>
      <w:r w:rsidR="00275EC9">
        <w:t xml:space="preserve">promocionado </w:t>
      </w:r>
      <w:r w:rsidR="006252CF">
        <w:t xml:space="preserve">de </w:t>
      </w:r>
      <w:r w:rsidR="000F15F6">
        <w:t>78</w:t>
      </w:r>
      <w:r w:rsidR="006252CF">
        <w:t>.4</w:t>
      </w:r>
      <w:r w:rsidR="000F15F6">
        <w:t>90</w:t>
      </w:r>
      <w:r w:rsidR="006252CF">
        <w:t xml:space="preserve"> euros y se puede elegir entre </w:t>
      </w:r>
      <w:r w:rsidR="00E14E35">
        <w:t xml:space="preserve">tres </w:t>
      </w:r>
      <w:r w:rsidR="006252CF">
        <w:t xml:space="preserve">colores exteriores: Blanco Brillante, Gris Granito y Negro Brillante. </w:t>
      </w:r>
    </w:p>
    <w:p w:rsidR="00E14E35" w:rsidRDefault="00E14E35" w:rsidP="00AA5EAD">
      <w:pPr>
        <w:spacing w:line="360" w:lineRule="auto"/>
        <w:jc w:val="both"/>
      </w:pPr>
    </w:p>
    <w:p w:rsidR="00AA5EAD" w:rsidRDefault="00FA46E1" w:rsidP="00AA5EAD">
      <w:pPr>
        <w:spacing w:line="360" w:lineRule="auto"/>
        <w:jc w:val="both"/>
      </w:pPr>
      <w:r>
        <w:t xml:space="preserve">La </w:t>
      </w:r>
      <w:r w:rsidR="006252CF">
        <w:t>edición limitada se</w:t>
      </w:r>
      <w:r w:rsidR="007F4E8D">
        <w:t xml:space="preserve"> basa en el acabado </w:t>
      </w:r>
      <w:r w:rsidR="007F4E8D" w:rsidRPr="000F15F6">
        <w:rPr>
          <w:b/>
        </w:rPr>
        <w:t>SUMMIT</w:t>
      </w:r>
      <w:r w:rsidR="007D0B89">
        <w:t>,</w:t>
      </w:r>
      <w:r w:rsidR="007F4E8D">
        <w:t xml:space="preserve"> </w:t>
      </w:r>
      <w:r w:rsidR="000F15F6">
        <w:t xml:space="preserve">cuyo completísimo equipamiento incluye de serie elementos como el sistema de gestión de tracción </w:t>
      </w:r>
      <w:proofErr w:type="spellStart"/>
      <w:r w:rsidR="000F15F6">
        <w:t>Selec</w:t>
      </w:r>
      <w:proofErr w:type="spellEnd"/>
      <w:r w:rsidR="000F15F6">
        <w:t xml:space="preserve"> -</w:t>
      </w:r>
      <w:proofErr w:type="spellStart"/>
      <w:r w:rsidR="000F15F6">
        <w:t>Terrain</w:t>
      </w:r>
      <w:proofErr w:type="spellEnd"/>
      <w:r w:rsidR="000F15F6">
        <w:t xml:space="preserve">, faros </w:t>
      </w:r>
      <w:proofErr w:type="spellStart"/>
      <w:r w:rsidR="000F15F6">
        <w:t>bi</w:t>
      </w:r>
      <w:proofErr w:type="spellEnd"/>
      <w:r w:rsidR="000F15F6">
        <w:t>-xenón adaptativos, equipo de audio Harman-</w:t>
      </w:r>
      <w:proofErr w:type="spellStart"/>
      <w:r w:rsidR="000F15F6">
        <w:t>Kardon</w:t>
      </w:r>
      <w:proofErr w:type="spellEnd"/>
      <w:r w:rsidR="000F15F6">
        <w:t xml:space="preserve"> de 19 altavoces, techo solar panorámico </w:t>
      </w:r>
      <w:proofErr w:type="spellStart"/>
      <w:r w:rsidR="000F15F6">
        <w:t>CommandView</w:t>
      </w:r>
      <w:proofErr w:type="spellEnd"/>
      <w:r w:rsidR="000F15F6">
        <w:t xml:space="preserve">, sistema de tracción 4x4 </w:t>
      </w:r>
      <w:proofErr w:type="spellStart"/>
      <w:r w:rsidR="000F15F6">
        <w:t>Quadra</w:t>
      </w:r>
      <w:proofErr w:type="spellEnd"/>
      <w:r w:rsidR="000F15F6">
        <w:t xml:space="preserve">-Drive II, sistema multimedia </w:t>
      </w:r>
      <w:proofErr w:type="spellStart"/>
      <w:r w:rsidR="000F15F6">
        <w:t>Uconnect</w:t>
      </w:r>
      <w:proofErr w:type="spellEnd"/>
      <w:r w:rsidR="000F15F6">
        <w:t xml:space="preserve"> </w:t>
      </w:r>
      <w:proofErr w:type="spellStart"/>
      <w:r w:rsidR="000F15F6">
        <w:t>Smartouch</w:t>
      </w:r>
      <w:proofErr w:type="spellEnd"/>
      <w:r w:rsidR="000F15F6">
        <w:t xml:space="preserve"> 8.4 NAV </w:t>
      </w:r>
      <w:r w:rsidR="00275EC9">
        <w:t>y</w:t>
      </w:r>
      <w:r w:rsidR="000F15F6">
        <w:t xml:space="preserve"> suspensión neumática </w:t>
      </w:r>
      <w:proofErr w:type="spellStart"/>
      <w:r w:rsidR="000F15F6">
        <w:t>Quadra-Lift</w:t>
      </w:r>
      <w:proofErr w:type="spellEnd"/>
      <w:r w:rsidR="000F15F6">
        <w:t xml:space="preserve">, </w:t>
      </w:r>
      <w:r w:rsidR="007F4E8D">
        <w:t>al que añ</w:t>
      </w:r>
      <w:r w:rsidR="000F15F6">
        <w:t xml:space="preserve">ade interesantes novedades </w:t>
      </w:r>
      <w:r w:rsidR="007F4E8D">
        <w:t xml:space="preserve">tanto en el exterior como en el interior del modelo: </w:t>
      </w:r>
      <w:r w:rsidR="00AA5EAD">
        <w:t xml:space="preserve"> </w:t>
      </w:r>
    </w:p>
    <w:p w:rsidR="007F4E8D" w:rsidRDefault="007F4E8D" w:rsidP="00AA5EAD">
      <w:pPr>
        <w:spacing w:line="360" w:lineRule="auto"/>
        <w:jc w:val="both"/>
        <w:rPr>
          <w:rFonts w:asciiTheme="minorHAnsi" w:hAnsiTheme="minorHAnsi" w:cstheme="minorHAnsi"/>
        </w:rPr>
      </w:pPr>
    </w:p>
    <w:p w:rsidR="00E14E35" w:rsidRPr="007F4E8D" w:rsidRDefault="00E14E35" w:rsidP="00AA5EAD">
      <w:pPr>
        <w:spacing w:line="360" w:lineRule="auto"/>
        <w:jc w:val="both"/>
        <w:rPr>
          <w:rFonts w:asciiTheme="minorHAnsi" w:hAnsiTheme="minorHAnsi" w:cstheme="minorHAnsi"/>
        </w:rPr>
      </w:pPr>
    </w:p>
    <w:p w:rsidR="007F4E8D" w:rsidRPr="007F4E8D" w:rsidRDefault="007F4E8D" w:rsidP="0009346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u w:val="single"/>
        </w:rPr>
      </w:pPr>
      <w:r w:rsidRPr="007F4E8D">
        <w:rPr>
          <w:rFonts w:asciiTheme="minorHAnsi" w:eastAsiaTheme="minorHAnsi" w:hAnsiTheme="minorHAnsi" w:cstheme="minorHAnsi"/>
          <w:b/>
          <w:u w:val="single"/>
        </w:rPr>
        <w:lastRenderedPageBreak/>
        <w:t>Paquete estético exterior exclusivo:</w:t>
      </w:r>
    </w:p>
    <w:p w:rsidR="007F4E8D" w:rsidRPr="007F4E8D" w:rsidRDefault="007F4E8D" w:rsidP="0009346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Elementos en color carrocería: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Carcasas de los retrovisores exteriores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Tiradores de las puertas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Faldones frontales, laterales y traseros</w:t>
      </w:r>
    </w:p>
    <w:p w:rsidR="007F4E8D" w:rsidRPr="007F4E8D" w:rsidRDefault="007F4E8D" w:rsidP="0009346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 xml:space="preserve">Elementos en color </w:t>
      </w:r>
      <w:proofErr w:type="spellStart"/>
      <w:r w:rsidRPr="007F4E8D">
        <w:rPr>
          <w:rFonts w:asciiTheme="minorHAnsi" w:eastAsiaTheme="minorHAnsi" w:hAnsiTheme="minorHAnsi" w:cstheme="minorHAnsi"/>
        </w:rPr>
        <w:t>Platinum</w:t>
      </w:r>
      <w:proofErr w:type="spellEnd"/>
      <w:r w:rsidRPr="007F4E8D">
        <w:rPr>
          <w:rFonts w:asciiTheme="minorHAnsi" w:eastAsiaTheme="minorHAnsi" w:hAnsiTheme="minorHAnsi" w:cstheme="minorHAnsi"/>
        </w:rPr>
        <w:t xml:space="preserve"> Chrome (no brillante):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Logo Jeep en capó delantero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Logo Grand Cherokee en los laterales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Inserciones en la parrilla delantera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Rejilla de la parrilla frontal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Llantas de aluminio de 20” de 5 radios con doble brazo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Inserción cromada en el paragolpes frontal inferior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Inserción cromada en los faldones laterales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Inserción cromada en el paragolpes trasero inferior</w:t>
      </w:r>
    </w:p>
    <w:p w:rsidR="007F4E8D" w:rsidRPr="007F4E8D" w:rsidRDefault="007F4E8D" w:rsidP="00093464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7F4E8D">
        <w:rPr>
          <w:rFonts w:asciiTheme="minorHAnsi" w:eastAsiaTheme="minorHAnsi" w:hAnsiTheme="minorHAnsi" w:cstheme="minorHAnsi"/>
        </w:rPr>
        <w:t>Embellecedor de las luces antiniebla delanteras</w:t>
      </w:r>
    </w:p>
    <w:p w:rsidR="007F4E8D" w:rsidRDefault="007F4E8D" w:rsidP="00093464">
      <w:p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3"/>
          <w:szCs w:val="23"/>
        </w:rPr>
      </w:pPr>
    </w:p>
    <w:p w:rsidR="007F4E8D" w:rsidRPr="00093464" w:rsidRDefault="007F4E8D" w:rsidP="000934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</w:rPr>
      </w:pPr>
      <w:r w:rsidRPr="00093464">
        <w:rPr>
          <w:rFonts w:asciiTheme="minorHAnsi" w:eastAsiaTheme="minorHAnsi" w:hAnsiTheme="minorHAnsi" w:cstheme="minorHAnsi"/>
          <w:b/>
          <w:bCs/>
        </w:rPr>
        <w:t>Equipamiento interior de serie:</w:t>
      </w:r>
    </w:p>
    <w:p w:rsidR="007F4E8D" w:rsidRPr="00093464" w:rsidRDefault="007F4E8D" w:rsidP="00093464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</w:rPr>
      </w:pPr>
      <w:r w:rsidRPr="00093464">
        <w:rPr>
          <w:rFonts w:asciiTheme="minorHAnsi" w:eastAsiaTheme="minorHAnsi" w:hAnsiTheme="minorHAnsi" w:cstheme="minorHAnsi"/>
        </w:rPr>
        <w:t xml:space="preserve">Asientos de cuero Natura Plus color marrón </w:t>
      </w:r>
      <w:proofErr w:type="spellStart"/>
      <w:r w:rsidRPr="00093464">
        <w:rPr>
          <w:rFonts w:asciiTheme="minorHAnsi" w:eastAsiaTheme="minorHAnsi" w:hAnsiTheme="minorHAnsi" w:cstheme="minorHAnsi"/>
        </w:rPr>
        <w:t>Dark</w:t>
      </w:r>
      <w:proofErr w:type="spellEnd"/>
      <w:r w:rsidRPr="00093464">
        <w:rPr>
          <w:rFonts w:asciiTheme="minorHAnsi" w:eastAsiaTheme="minorHAnsi" w:hAnsiTheme="minorHAnsi" w:cstheme="minorHAnsi"/>
        </w:rPr>
        <w:t xml:space="preserve"> Siena, exclusivos de</w:t>
      </w:r>
      <w:r w:rsidR="00093464">
        <w:rPr>
          <w:rFonts w:asciiTheme="minorHAnsi" w:eastAsiaTheme="minorHAnsi" w:hAnsiTheme="minorHAnsi" w:cstheme="minorHAnsi"/>
        </w:rPr>
        <w:t xml:space="preserve"> </w:t>
      </w:r>
      <w:r w:rsidRPr="00093464">
        <w:rPr>
          <w:rFonts w:asciiTheme="minorHAnsi" w:eastAsiaTheme="minorHAnsi" w:hAnsiTheme="minorHAnsi" w:cstheme="minorHAnsi"/>
        </w:rPr>
        <w:t>esta edición especial</w:t>
      </w:r>
    </w:p>
    <w:p w:rsidR="00AA5EAD" w:rsidRPr="007D0B89" w:rsidRDefault="007F4E8D" w:rsidP="00093464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line="360" w:lineRule="auto"/>
      </w:pPr>
      <w:r w:rsidRPr="00093464">
        <w:rPr>
          <w:rFonts w:asciiTheme="minorHAnsi" w:eastAsiaTheme="minorHAnsi" w:hAnsiTheme="minorHAnsi" w:cstheme="minorHAnsi"/>
        </w:rPr>
        <w:t xml:space="preserve">Sistema de entretenimiento DVD </w:t>
      </w:r>
      <w:proofErr w:type="spellStart"/>
      <w:r w:rsidRPr="00093464">
        <w:rPr>
          <w:rFonts w:asciiTheme="minorHAnsi" w:eastAsiaTheme="minorHAnsi" w:hAnsiTheme="minorHAnsi" w:cstheme="minorHAnsi"/>
        </w:rPr>
        <w:t>BluRay</w:t>
      </w:r>
      <w:proofErr w:type="spellEnd"/>
      <w:r w:rsidRPr="00093464">
        <w:rPr>
          <w:rFonts w:asciiTheme="minorHAnsi" w:eastAsiaTheme="minorHAnsi" w:hAnsiTheme="minorHAnsi" w:cstheme="minorHAnsi"/>
        </w:rPr>
        <w:t xml:space="preserve"> con doble pantalla trasera</w:t>
      </w:r>
      <w:r w:rsidR="00093464">
        <w:rPr>
          <w:rFonts w:asciiTheme="minorHAnsi" w:eastAsiaTheme="minorHAnsi" w:hAnsiTheme="minorHAnsi" w:cstheme="minorHAnsi"/>
        </w:rPr>
        <w:t xml:space="preserve"> </w:t>
      </w:r>
      <w:r w:rsidRPr="00093464">
        <w:rPr>
          <w:rFonts w:asciiTheme="minorHAnsi" w:eastAsiaTheme="minorHAnsi" w:hAnsiTheme="minorHAnsi" w:cstheme="minorHAnsi"/>
        </w:rPr>
        <w:t>situada en los respaldos de los asientos delanteros</w:t>
      </w:r>
      <w:r w:rsidR="00093464">
        <w:rPr>
          <w:rFonts w:asciiTheme="minorHAnsi" w:eastAsiaTheme="minorHAnsi" w:hAnsiTheme="minorHAnsi" w:cstheme="minorHAnsi"/>
        </w:rPr>
        <w:t>.</w:t>
      </w:r>
    </w:p>
    <w:p w:rsidR="007D0B89" w:rsidRDefault="007D0B89" w:rsidP="007D0B89">
      <w:pPr>
        <w:autoSpaceDE w:val="0"/>
        <w:autoSpaceDN w:val="0"/>
        <w:adjustRightInd w:val="0"/>
        <w:spacing w:line="360" w:lineRule="auto"/>
      </w:pPr>
    </w:p>
    <w:p w:rsidR="007D0B89" w:rsidRDefault="007D0B89" w:rsidP="007D0B89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7D0B89" w:rsidRPr="00093464" w:rsidRDefault="007D0B89" w:rsidP="007D0B89">
      <w:pPr>
        <w:autoSpaceDE w:val="0"/>
        <w:autoSpaceDN w:val="0"/>
        <w:adjustRightInd w:val="0"/>
        <w:spacing w:line="360" w:lineRule="auto"/>
      </w:pPr>
    </w:p>
    <w:p w:rsidR="00093464" w:rsidRDefault="00093464" w:rsidP="00093464">
      <w:pPr>
        <w:autoSpaceDE w:val="0"/>
        <w:autoSpaceDN w:val="0"/>
        <w:adjustRightInd w:val="0"/>
      </w:pPr>
    </w:p>
    <w:p w:rsidR="00093464" w:rsidRDefault="00093464" w:rsidP="00093464">
      <w:pPr>
        <w:autoSpaceDE w:val="0"/>
        <w:autoSpaceDN w:val="0"/>
        <w:adjustRightInd w:val="0"/>
      </w:pPr>
    </w:p>
    <w:p w:rsidR="00093464" w:rsidRDefault="00093464" w:rsidP="00093464">
      <w:pPr>
        <w:autoSpaceDE w:val="0"/>
        <w:autoSpaceDN w:val="0"/>
        <w:adjustRightInd w:val="0"/>
      </w:pPr>
    </w:p>
    <w:p w:rsidR="00093464" w:rsidRPr="00231EF6" w:rsidRDefault="00093464" w:rsidP="00093464">
      <w:pPr>
        <w:autoSpaceDE w:val="0"/>
        <w:autoSpaceDN w:val="0"/>
        <w:adjustRightInd w:val="0"/>
      </w:pPr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s-ES_tradnl" w:eastAsia="it-IT"/>
        </w:rPr>
      </w:pPr>
      <w:r w:rsidRPr="002615BB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  <w:t xml:space="preserve">Marta Martin </w:t>
      </w:r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>Jefe de prensa</w:t>
      </w:r>
    </w:p>
    <w:p w:rsidR="00AA5EAD" w:rsidRPr="002615BB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AA5EAD" w:rsidRPr="00F65503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  <w:t xml:space="preserve">Tel. +34 918 853 480 - +34 </w:t>
      </w:r>
      <w:r w:rsidRPr="00F65503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660 807 439 </w:t>
      </w:r>
    </w:p>
    <w:p w:rsidR="00AA5EAD" w:rsidRPr="000F15F6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  <w:proofErr w:type="spellStart"/>
      <w:r w:rsidRPr="000F15F6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>E-mail</w:t>
      </w:r>
      <w:proofErr w:type="spellEnd"/>
      <w:r w:rsidRPr="000F15F6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 xml:space="preserve">: </w:t>
      </w:r>
      <w:hyperlink r:id="rId9" w:history="1">
        <w:r w:rsidRPr="000F15F6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AA5EAD" w:rsidRPr="000F15F6" w:rsidRDefault="00AA5EAD" w:rsidP="00AA5EAD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</w:p>
    <w:p w:rsidR="002615BB" w:rsidRPr="00AA5EAD" w:rsidRDefault="00AA5EAD" w:rsidP="00AA5EAD">
      <w:pPr>
        <w:pBdr>
          <w:top w:val="single" w:sz="4" w:space="1" w:color="auto"/>
        </w:pBdr>
        <w:spacing w:line="300" w:lineRule="exact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</w:t>
      </w:r>
      <w:r w:rsidR="007457E7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n www.jeeppress-europe.es</w:t>
      </w: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sectPr w:rsidR="002615BB" w:rsidRPr="00AA5EAD" w:rsidSect="00301313">
      <w:headerReference w:type="default" r:id="rId10"/>
      <w:footerReference w:type="default" r:id="rId11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5E" w:rsidRDefault="006C5F5E" w:rsidP="0040727A">
      <w:r>
        <w:separator/>
      </w:r>
    </w:p>
  </w:endnote>
  <w:endnote w:type="continuationSeparator" w:id="0">
    <w:p w:rsidR="006C5F5E" w:rsidRDefault="006C5F5E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F65503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0F15F6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  <w:lang w:val="fr-FR"/>
                            </w:rPr>
                          </w:pPr>
                          <w:r w:rsidRPr="000F15F6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Fiat </w:t>
                          </w:r>
                          <w:r w:rsidR="0013763A" w:rsidRPr="000F15F6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>Chrysler Automobiles</w:t>
                          </w:r>
                          <w:r w:rsidRPr="000F15F6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13763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5E" w:rsidRDefault="006C5F5E" w:rsidP="0040727A">
      <w:r>
        <w:separator/>
      </w:r>
    </w:p>
  </w:footnote>
  <w:footnote w:type="continuationSeparator" w:id="0">
    <w:p w:rsidR="006C5F5E" w:rsidRDefault="006C5F5E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D26CCE" w:rsidP="00D26CCE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1235710</wp:posOffset>
          </wp:positionV>
          <wp:extent cx="400050" cy="4000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5FC"/>
    <w:multiLevelType w:val="hybridMultilevel"/>
    <w:tmpl w:val="E4AAFE8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63C2A18"/>
    <w:multiLevelType w:val="hybridMultilevel"/>
    <w:tmpl w:val="3342B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1225B"/>
    <w:multiLevelType w:val="hybridMultilevel"/>
    <w:tmpl w:val="CF5CAA30"/>
    <w:lvl w:ilvl="0" w:tplc="1B607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91FE9"/>
    <w:multiLevelType w:val="hybridMultilevel"/>
    <w:tmpl w:val="E596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2AD4"/>
    <w:rsid w:val="00037BBE"/>
    <w:rsid w:val="000410F9"/>
    <w:rsid w:val="00093464"/>
    <w:rsid w:val="000F15F6"/>
    <w:rsid w:val="00101CC0"/>
    <w:rsid w:val="00117539"/>
    <w:rsid w:val="001224F3"/>
    <w:rsid w:val="00127575"/>
    <w:rsid w:val="0013763A"/>
    <w:rsid w:val="00152E1F"/>
    <w:rsid w:val="001643D7"/>
    <w:rsid w:val="00196436"/>
    <w:rsid w:val="001A44E1"/>
    <w:rsid w:val="001A49CB"/>
    <w:rsid w:val="001B476D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615BB"/>
    <w:rsid w:val="002632B2"/>
    <w:rsid w:val="00275EC9"/>
    <w:rsid w:val="00277BED"/>
    <w:rsid w:val="00290304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23A10"/>
    <w:rsid w:val="003B5E1C"/>
    <w:rsid w:val="003D0012"/>
    <w:rsid w:val="003F6D89"/>
    <w:rsid w:val="003F7CF8"/>
    <w:rsid w:val="0040727A"/>
    <w:rsid w:val="004249C9"/>
    <w:rsid w:val="00424F1E"/>
    <w:rsid w:val="004339FC"/>
    <w:rsid w:val="004527B9"/>
    <w:rsid w:val="004612E1"/>
    <w:rsid w:val="004623C4"/>
    <w:rsid w:val="004B4360"/>
    <w:rsid w:val="004C2471"/>
    <w:rsid w:val="004D792B"/>
    <w:rsid w:val="004F5277"/>
    <w:rsid w:val="0052590C"/>
    <w:rsid w:val="005272E3"/>
    <w:rsid w:val="00534CF0"/>
    <w:rsid w:val="0055058C"/>
    <w:rsid w:val="005769CF"/>
    <w:rsid w:val="005C2CF7"/>
    <w:rsid w:val="005E483E"/>
    <w:rsid w:val="005E5DFD"/>
    <w:rsid w:val="005E7BB0"/>
    <w:rsid w:val="00610CCD"/>
    <w:rsid w:val="006242B8"/>
    <w:rsid w:val="006252CF"/>
    <w:rsid w:val="00635C30"/>
    <w:rsid w:val="0065016B"/>
    <w:rsid w:val="00657241"/>
    <w:rsid w:val="00660FD5"/>
    <w:rsid w:val="006C5F5E"/>
    <w:rsid w:val="006E44CA"/>
    <w:rsid w:val="00742856"/>
    <w:rsid w:val="007457E7"/>
    <w:rsid w:val="00747D6E"/>
    <w:rsid w:val="00751891"/>
    <w:rsid w:val="007555AD"/>
    <w:rsid w:val="007820C2"/>
    <w:rsid w:val="007826F7"/>
    <w:rsid w:val="007B2775"/>
    <w:rsid w:val="007C215C"/>
    <w:rsid w:val="007C22FB"/>
    <w:rsid w:val="007D0B89"/>
    <w:rsid w:val="007D228B"/>
    <w:rsid w:val="007F42CE"/>
    <w:rsid w:val="007F4E8D"/>
    <w:rsid w:val="00807297"/>
    <w:rsid w:val="008F35CB"/>
    <w:rsid w:val="009369E2"/>
    <w:rsid w:val="0094468C"/>
    <w:rsid w:val="00945214"/>
    <w:rsid w:val="00971E31"/>
    <w:rsid w:val="009A38A3"/>
    <w:rsid w:val="00A0337E"/>
    <w:rsid w:val="00A23946"/>
    <w:rsid w:val="00A57CDC"/>
    <w:rsid w:val="00A823DB"/>
    <w:rsid w:val="00AA5EAD"/>
    <w:rsid w:val="00AB7FF8"/>
    <w:rsid w:val="00B2051F"/>
    <w:rsid w:val="00B23C3A"/>
    <w:rsid w:val="00B32CA2"/>
    <w:rsid w:val="00B92B43"/>
    <w:rsid w:val="00BB33D8"/>
    <w:rsid w:val="00BC3EBE"/>
    <w:rsid w:val="00BC688D"/>
    <w:rsid w:val="00BE6C55"/>
    <w:rsid w:val="00BF49AC"/>
    <w:rsid w:val="00BF5175"/>
    <w:rsid w:val="00C05AB3"/>
    <w:rsid w:val="00C066F6"/>
    <w:rsid w:val="00C06E16"/>
    <w:rsid w:val="00C20E27"/>
    <w:rsid w:val="00C452B8"/>
    <w:rsid w:val="00C4539D"/>
    <w:rsid w:val="00C53F3B"/>
    <w:rsid w:val="00C63F47"/>
    <w:rsid w:val="00CE0698"/>
    <w:rsid w:val="00D26CCE"/>
    <w:rsid w:val="00D30759"/>
    <w:rsid w:val="00D43FEE"/>
    <w:rsid w:val="00D62C19"/>
    <w:rsid w:val="00D738C2"/>
    <w:rsid w:val="00DA0768"/>
    <w:rsid w:val="00DD14CE"/>
    <w:rsid w:val="00DD4EFD"/>
    <w:rsid w:val="00DF6B11"/>
    <w:rsid w:val="00E017CF"/>
    <w:rsid w:val="00E10222"/>
    <w:rsid w:val="00E14E35"/>
    <w:rsid w:val="00E77030"/>
    <w:rsid w:val="00E92DBA"/>
    <w:rsid w:val="00EA2208"/>
    <w:rsid w:val="00EA35CE"/>
    <w:rsid w:val="00EB6979"/>
    <w:rsid w:val="00EC15CA"/>
    <w:rsid w:val="00EE2C27"/>
    <w:rsid w:val="00EF7248"/>
    <w:rsid w:val="00F10B69"/>
    <w:rsid w:val="00F449FB"/>
    <w:rsid w:val="00F55682"/>
    <w:rsid w:val="00F65503"/>
    <w:rsid w:val="00F854AA"/>
    <w:rsid w:val="00F9537E"/>
    <w:rsid w:val="00FA46E1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a.martin@fcagroup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F1E6-9865-4227-9C71-2483C77E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2014-10-14T15:27:00Z</cp:lastPrinted>
  <dcterms:created xsi:type="dcterms:W3CDTF">2015-09-09T13:38:00Z</dcterms:created>
  <dcterms:modified xsi:type="dcterms:W3CDTF">2015-09-09T13:40:00Z</dcterms:modified>
</cp:coreProperties>
</file>