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780" w:rsidRDefault="008F057E" w:rsidP="00AE1780">
      <w:pPr>
        <w:pStyle w:val="03INTESTAZIONEBOLD"/>
        <w:spacing w:line="360" w:lineRule="auto"/>
        <w:jc w:val="center"/>
        <w:rPr>
          <w:rFonts w:ascii="Gill Sans MT" w:hAnsi="Gill Sans MT"/>
          <w:color w:val="000000" w:themeColor="text1"/>
          <w:sz w:val="40"/>
          <w:szCs w:val="40"/>
          <w:lang w:val="es-ES"/>
        </w:rPr>
      </w:pPr>
      <w:bookmarkStart w:id="0" w:name="OLE_LINK1"/>
      <w:bookmarkStart w:id="1" w:name="OLE_LINK2"/>
      <w:bookmarkStart w:id="2" w:name="OLE_LINK7"/>
      <w:r>
        <w:rPr>
          <w:rFonts w:ascii="Gill Sans MT" w:hAnsi="Gill Sans MT"/>
          <w:color w:val="000000" w:themeColor="text1"/>
          <w:sz w:val="40"/>
          <w:szCs w:val="40"/>
          <w:lang w:val="es-ES"/>
        </w:rPr>
        <w:t>La Agrupación de Tráfico de la Guardia Civil se refuerza con nuevos modelos de Jeep y Fiat Professional</w:t>
      </w:r>
    </w:p>
    <w:p w:rsidR="008F057E" w:rsidRDefault="008F057E" w:rsidP="008F057E">
      <w:pPr>
        <w:pStyle w:val="Prrafodelista1"/>
        <w:numPr>
          <w:ilvl w:val="0"/>
          <w:numId w:val="7"/>
        </w:numPr>
        <w:spacing w:line="360" w:lineRule="auto"/>
        <w:ind w:left="284" w:hanging="284"/>
        <w:jc w:val="both"/>
        <w:rPr>
          <w:rFonts w:cs="Calibri"/>
          <w:b/>
          <w:i/>
        </w:rPr>
      </w:pPr>
      <w:bookmarkStart w:id="3" w:name="OLE_LINK3"/>
      <w:bookmarkStart w:id="4" w:name="OLE_LINK4"/>
      <w:bookmarkEnd w:id="0"/>
      <w:bookmarkEnd w:id="1"/>
      <w:bookmarkEnd w:id="2"/>
      <w:r>
        <w:rPr>
          <w:b/>
          <w:i/>
        </w:rPr>
        <w:t>El Cuerpo de Seguridad recibe 1</w:t>
      </w:r>
      <w:r w:rsidR="003E41AF">
        <w:rPr>
          <w:b/>
          <w:i/>
        </w:rPr>
        <w:t>5</w:t>
      </w:r>
      <w:bookmarkStart w:id="5" w:name="_GoBack"/>
      <w:bookmarkEnd w:id="5"/>
      <w:r>
        <w:rPr>
          <w:b/>
          <w:i/>
        </w:rPr>
        <w:t xml:space="preserve"> unidades de Jeep Grand Cherokee 3.0 CRD y 34 unidades de Fiat </w:t>
      </w:r>
      <w:proofErr w:type="spellStart"/>
      <w:r>
        <w:rPr>
          <w:b/>
          <w:i/>
        </w:rPr>
        <w:t>Scudo</w:t>
      </w:r>
      <w:proofErr w:type="spellEnd"/>
      <w:r>
        <w:rPr>
          <w:b/>
          <w:i/>
        </w:rPr>
        <w:t xml:space="preserve"> Panorama </w:t>
      </w:r>
      <w:proofErr w:type="spellStart"/>
      <w:r>
        <w:rPr>
          <w:b/>
          <w:i/>
        </w:rPr>
        <w:t>Excecutive</w:t>
      </w:r>
      <w:proofErr w:type="spellEnd"/>
      <w:r>
        <w:rPr>
          <w:b/>
          <w:i/>
        </w:rPr>
        <w:t xml:space="preserve">. </w:t>
      </w:r>
    </w:p>
    <w:p w:rsidR="008F057E" w:rsidRPr="0014035A" w:rsidRDefault="008F057E" w:rsidP="008F057E">
      <w:pPr>
        <w:pStyle w:val="Prrafodelista1"/>
        <w:numPr>
          <w:ilvl w:val="0"/>
          <w:numId w:val="7"/>
        </w:numPr>
        <w:spacing w:line="360" w:lineRule="auto"/>
        <w:ind w:left="284" w:hanging="284"/>
        <w:jc w:val="both"/>
        <w:rPr>
          <w:rFonts w:cs="Calibri"/>
          <w:b/>
          <w:i/>
        </w:rPr>
      </w:pPr>
      <w:r w:rsidRPr="0014035A">
        <w:rPr>
          <w:rFonts w:cs="Calibri"/>
          <w:b/>
          <w:i/>
        </w:rPr>
        <w:t>El Consejero Delegado de FCA España y Portugal</w:t>
      </w:r>
      <w:r w:rsidR="003D74B4" w:rsidRPr="0014035A">
        <w:rPr>
          <w:rFonts w:cs="Calibri"/>
          <w:b/>
          <w:i/>
        </w:rPr>
        <w:t>, D. Luca Parasacco,</w:t>
      </w:r>
      <w:r w:rsidRPr="0014035A">
        <w:rPr>
          <w:rFonts w:cs="Calibri"/>
          <w:b/>
          <w:i/>
        </w:rPr>
        <w:t xml:space="preserve"> hizo entrega de los nuevos vehículos en la sede del Grupo en Madrid.</w:t>
      </w:r>
    </w:p>
    <w:p w:rsidR="0014035A" w:rsidRDefault="0014035A" w:rsidP="000D61DA">
      <w:pPr>
        <w:spacing w:line="360" w:lineRule="auto"/>
        <w:jc w:val="both"/>
      </w:pPr>
      <w:bookmarkStart w:id="6" w:name="OLE_LINK5"/>
      <w:bookmarkStart w:id="7" w:name="OLE_LINK6"/>
    </w:p>
    <w:p w:rsidR="008F057E" w:rsidRDefault="0014035A" w:rsidP="000D61DA">
      <w:pPr>
        <w:spacing w:line="360" w:lineRule="auto"/>
        <w:jc w:val="both"/>
      </w:pPr>
      <w:r w:rsidRPr="00DE6F4E">
        <w:rPr>
          <w:b/>
          <w:bCs/>
        </w:rPr>
        <w:t>Alcalá de Henares</w:t>
      </w:r>
      <w:r>
        <w:rPr>
          <w:b/>
          <w:bCs/>
        </w:rPr>
        <w:t>,</w:t>
      </w:r>
      <w:r w:rsidRPr="00DE6F4E">
        <w:rPr>
          <w:b/>
          <w:bCs/>
        </w:rPr>
        <w:t xml:space="preserve"> </w:t>
      </w:r>
      <w:r w:rsidR="004D5D27">
        <w:rPr>
          <w:b/>
          <w:bCs/>
        </w:rPr>
        <w:t>3</w:t>
      </w:r>
      <w:r w:rsidRPr="00DE6F4E">
        <w:rPr>
          <w:b/>
          <w:bCs/>
        </w:rPr>
        <w:t xml:space="preserve"> de </w:t>
      </w:r>
      <w:r>
        <w:rPr>
          <w:b/>
          <w:bCs/>
        </w:rPr>
        <w:t>diciembre</w:t>
      </w:r>
      <w:r w:rsidRPr="00DE6F4E">
        <w:rPr>
          <w:b/>
          <w:bCs/>
        </w:rPr>
        <w:t xml:space="preserve"> de 201</w:t>
      </w:r>
      <w:r>
        <w:rPr>
          <w:b/>
          <w:bCs/>
        </w:rPr>
        <w:t>5.-</w:t>
      </w:r>
      <w:r>
        <w:t xml:space="preserve"> </w:t>
      </w:r>
      <w:r w:rsidR="008F057E">
        <w:t>La extensa colaboración entre el Grupo FCA y la Agrupación de Tráfico de la Guardia Civil sigue adelante. La sede del Grupo en Madrid fue el lugar elegido para la entrega de 1</w:t>
      </w:r>
      <w:r w:rsidR="003E41AF">
        <w:t>5</w:t>
      </w:r>
      <w:r w:rsidR="008F057E">
        <w:t xml:space="preserve"> nuevas unidades de Jeep Grand Cherokee 3.0 CRD Laredo para patrulla en carretera junto a otras 34 unidades de Fiat </w:t>
      </w:r>
      <w:proofErr w:type="spellStart"/>
      <w:r w:rsidR="008F057E">
        <w:t>Scudo</w:t>
      </w:r>
      <w:proofErr w:type="spellEnd"/>
      <w:r w:rsidR="008F057E">
        <w:t xml:space="preserve"> Panorama </w:t>
      </w:r>
      <w:proofErr w:type="spellStart"/>
      <w:r w:rsidR="008F057E">
        <w:t>Excutive</w:t>
      </w:r>
      <w:proofErr w:type="spellEnd"/>
      <w:r w:rsidR="008F057E">
        <w:t xml:space="preserve"> que serán destinadas a las patrullas de control de alcoholemia. </w:t>
      </w:r>
      <w:bookmarkEnd w:id="6"/>
      <w:bookmarkEnd w:id="7"/>
    </w:p>
    <w:p w:rsidR="008F057E" w:rsidRDefault="008F057E" w:rsidP="008F057E">
      <w:pPr>
        <w:spacing w:line="360" w:lineRule="auto"/>
        <w:jc w:val="both"/>
      </w:pPr>
      <w:r>
        <w:t xml:space="preserve">El Consejero Delegado de FCA España y Portugal, D. Luca Parasacco, fue el encargado de realizar la entrega de los nuevos vehículos, que entrarán en servicio de forma inmediata para un Cuerpo de Seguridad que apuesta desde hace años por </w:t>
      </w:r>
      <w:r w:rsidR="003E144D">
        <w:t xml:space="preserve">las marcas del Grupo FCA para renovar su parque móvil. </w:t>
      </w:r>
    </w:p>
    <w:p w:rsidR="0014035A" w:rsidRDefault="0014035A" w:rsidP="008F057E">
      <w:pPr>
        <w:spacing w:line="360" w:lineRule="auto"/>
        <w:jc w:val="both"/>
      </w:pPr>
    </w:p>
    <w:p w:rsidR="004C70FB" w:rsidRPr="0014035A" w:rsidRDefault="0014035A" w:rsidP="0014035A">
      <w:pPr>
        <w:spacing w:line="360" w:lineRule="auto"/>
        <w:jc w:val="both"/>
        <w:rPr>
          <w:rFonts w:ascii="Arial" w:eastAsia="Calibri" w:hAnsi="Arial" w:cs="Arial"/>
          <w:b/>
          <w:bCs/>
          <w:color w:val="A6A6A6" w:themeColor="background1" w:themeShade="A6"/>
          <w:sz w:val="16"/>
          <w:szCs w:val="16"/>
          <w:u w:val="single"/>
          <w:lang w:eastAsia="it-IT"/>
        </w:rPr>
      </w:pPr>
      <w:r>
        <w:t xml:space="preserve">El Jeep Grand Cherokee es el buque insignia de la marca de todoterrenos más legendaria del mundo (que en 2016 celebrará su 75 aniversario) tanto por su atractivo diseño y calidad de fabricación, así como por sus capacidades dentro y fuera del asfalto. Por su parte, Fiat </w:t>
      </w:r>
      <w:proofErr w:type="spellStart"/>
      <w:r>
        <w:t>Scudo</w:t>
      </w:r>
      <w:proofErr w:type="spellEnd"/>
      <w:r>
        <w:t xml:space="preserve"> es una de las grandes estrellas de la gama Fiat Professional por su gran versatilidad para adaptarse a todo tipo de retos gracias a sus eficientes motores, su ergonomía y su capacidad de carga.</w:t>
      </w:r>
      <w:bookmarkEnd w:id="3"/>
      <w:bookmarkEnd w:id="4"/>
    </w:p>
    <w:p w:rsidR="003E144D" w:rsidRPr="0014035A" w:rsidRDefault="003E144D" w:rsidP="004C70FB">
      <w:pPr>
        <w:spacing w:line="360" w:lineRule="auto"/>
        <w:jc w:val="right"/>
        <w:rPr>
          <w:rFonts w:ascii="Arial" w:eastAsia="Calibri" w:hAnsi="Arial" w:cs="Arial"/>
          <w:b/>
          <w:bCs/>
          <w:color w:val="A6A6A6" w:themeColor="background1" w:themeShade="A6"/>
          <w:sz w:val="16"/>
          <w:szCs w:val="16"/>
          <w:u w:val="single"/>
          <w:lang w:eastAsia="it-IT"/>
        </w:rPr>
      </w:pPr>
    </w:p>
    <w:p w:rsidR="00AE1780" w:rsidRPr="003E41AF" w:rsidRDefault="00AE1780" w:rsidP="004C70FB">
      <w:pPr>
        <w:spacing w:line="360" w:lineRule="auto"/>
        <w:rPr>
          <w:sz w:val="18"/>
          <w:szCs w:val="18"/>
          <w:lang w:val="fr-FR"/>
        </w:rPr>
      </w:pPr>
      <w:r w:rsidRPr="003E41AF">
        <w:rPr>
          <w:rFonts w:ascii="Arial" w:eastAsia="Calibri" w:hAnsi="Arial" w:cs="Arial"/>
          <w:b/>
          <w:bCs/>
          <w:color w:val="A6A6A6" w:themeColor="background1" w:themeShade="A6"/>
          <w:sz w:val="16"/>
          <w:szCs w:val="16"/>
          <w:u w:val="single"/>
          <w:lang w:val="fr-FR" w:eastAsia="it-IT"/>
        </w:rPr>
        <w:t>Fiat Chrysler Automobiles Spain, S.A.</w:t>
      </w:r>
    </w:p>
    <w:p w:rsidR="00AE1780" w:rsidRPr="00FF177B" w:rsidRDefault="00AE1780" w:rsidP="00AE1780">
      <w:pPr>
        <w:jc w:val="both"/>
        <w:rPr>
          <w:rFonts w:ascii="Arial" w:eastAsia="Calibri" w:hAnsi="Arial" w:cs="Arial"/>
          <w:b/>
          <w:bCs/>
          <w:color w:val="A6A6A6" w:themeColor="background1" w:themeShade="A6"/>
          <w:sz w:val="16"/>
          <w:szCs w:val="16"/>
          <w:lang w:val="es-ES_tradnl" w:eastAsia="it-IT"/>
        </w:rPr>
      </w:pPr>
      <w:r>
        <w:rPr>
          <w:rFonts w:ascii="Arial" w:eastAsia="Calibri" w:hAnsi="Arial" w:cs="Arial"/>
          <w:b/>
          <w:bCs/>
          <w:color w:val="A6A6A6" w:themeColor="background1" w:themeShade="A6"/>
          <w:sz w:val="16"/>
          <w:szCs w:val="16"/>
          <w:lang w:val="es-ES_tradnl" w:eastAsia="it-IT"/>
        </w:rPr>
        <w:t xml:space="preserve">Dpto. de Comunicación y Relaciones </w:t>
      </w:r>
      <w:r w:rsidRPr="00FF177B">
        <w:rPr>
          <w:rFonts w:ascii="Arial" w:eastAsia="Calibri" w:hAnsi="Arial" w:cs="Arial"/>
          <w:b/>
          <w:bCs/>
          <w:color w:val="A6A6A6" w:themeColor="background1" w:themeShade="A6"/>
          <w:sz w:val="16"/>
          <w:szCs w:val="16"/>
          <w:lang w:val="es-ES_tradnl" w:eastAsia="it-IT"/>
        </w:rPr>
        <w:t xml:space="preserve">Externas </w:t>
      </w:r>
    </w:p>
    <w:p w:rsidR="00AE1780" w:rsidRDefault="00AE1780" w:rsidP="00AE1780">
      <w:pPr>
        <w:jc w:val="both"/>
        <w:rPr>
          <w:rFonts w:ascii="Arial" w:eastAsia="Calibri" w:hAnsi="Arial" w:cs="Arial"/>
          <w:b/>
          <w:bCs/>
          <w:color w:val="A6A6A6" w:themeColor="background1" w:themeShade="A6"/>
          <w:sz w:val="16"/>
          <w:szCs w:val="16"/>
          <w:lang w:val="es-ES_tradnl" w:eastAsia="it-IT"/>
        </w:rPr>
      </w:pPr>
    </w:p>
    <w:p w:rsidR="00AE1780" w:rsidRPr="00FF177B" w:rsidRDefault="00AE1780" w:rsidP="00AE1780">
      <w:pPr>
        <w:jc w:val="both"/>
        <w:rPr>
          <w:rFonts w:ascii="Arial" w:eastAsia="Calibri" w:hAnsi="Arial" w:cs="Arial"/>
          <w:b/>
          <w:bCs/>
          <w:color w:val="A6A6A6" w:themeColor="background1" w:themeShade="A6"/>
          <w:sz w:val="16"/>
          <w:szCs w:val="16"/>
          <w:lang w:val="es-ES_tradnl" w:eastAsia="it-IT"/>
        </w:rPr>
      </w:pPr>
      <w:r w:rsidRPr="00FF177B">
        <w:rPr>
          <w:rFonts w:ascii="Arial" w:eastAsia="Calibri" w:hAnsi="Arial" w:cs="Arial"/>
          <w:b/>
          <w:bCs/>
          <w:color w:val="A6A6A6" w:themeColor="background1" w:themeShade="A6"/>
          <w:sz w:val="16"/>
          <w:szCs w:val="16"/>
          <w:lang w:val="es-ES_tradnl" w:eastAsia="it-IT"/>
        </w:rPr>
        <w:t>Tel.: +34 – 91.885.37.03</w:t>
      </w:r>
    </w:p>
    <w:p w:rsidR="00AE1780" w:rsidRPr="00FF177B" w:rsidRDefault="00AE1780" w:rsidP="00AE1780">
      <w:pPr>
        <w:jc w:val="both"/>
        <w:rPr>
          <w:rFonts w:ascii="Arial" w:eastAsia="Calibri" w:hAnsi="Arial" w:cs="Arial"/>
          <w:b/>
          <w:bCs/>
          <w:color w:val="A6A6A6" w:themeColor="background1" w:themeShade="A6"/>
          <w:sz w:val="16"/>
          <w:szCs w:val="16"/>
          <w:lang w:val="es-ES_tradnl" w:eastAsia="it-IT"/>
        </w:rPr>
      </w:pPr>
      <w:proofErr w:type="spellStart"/>
      <w:r>
        <w:rPr>
          <w:rFonts w:ascii="Arial" w:eastAsia="Calibri" w:hAnsi="Arial" w:cs="Arial"/>
          <w:b/>
          <w:bCs/>
          <w:color w:val="A6A6A6" w:themeColor="background1" w:themeShade="A6"/>
          <w:sz w:val="16"/>
          <w:szCs w:val="16"/>
          <w:lang w:val="es-ES_tradnl" w:eastAsia="it-IT"/>
        </w:rPr>
        <w:t>Emai</w:t>
      </w:r>
      <w:proofErr w:type="spellEnd"/>
      <w:r>
        <w:rPr>
          <w:rFonts w:ascii="Arial" w:eastAsia="Calibri" w:hAnsi="Arial" w:cs="Arial"/>
          <w:b/>
          <w:bCs/>
          <w:color w:val="A6A6A6" w:themeColor="background1" w:themeShade="A6"/>
          <w:sz w:val="16"/>
          <w:szCs w:val="16"/>
          <w:lang w:val="es-ES_tradnl" w:eastAsia="it-IT"/>
        </w:rPr>
        <w:t>: fca@prensafcagroup.com</w:t>
      </w:r>
    </w:p>
    <w:p w:rsidR="00AE1780" w:rsidRPr="00FF177B" w:rsidRDefault="00AE1780" w:rsidP="00AE1780">
      <w:pPr>
        <w:jc w:val="both"/>
        <w:rPr>
          <w:rFonts w:ascii="Arial" w:eastAsia="Calibri" w:hAnsi="Arial" w:cs="Arial"/>
          <w:b/>
          <w:bCs/>
          <w:color w:val="A6A6A6" w:themeColor="background1" w:themeShade="A6"/>
          <w:sz w:val="16"/>
          <w:szCs w:val="16"/>
          <w:lang w:val="es-ES_tradnl" w:eastAsia="it-IT"/>
        </w:rPr>
      </w:pPr>
    </w:p>
    <w:p w:rsidR="00AE1780" w:rsidRPr="00FF177B" w:rsidRDefault="00AE1780" w:rsidP="00AE1780">
      <w:pPr>
        <w:jc w:val="both"/>
        <w:rPr>
          <w:rFonts w:ascii="Arial" w:eastAsia="Calibri" w:hAnsi="Arial" w:cs="Arial"/>
          <w:color w:val="A6A6A6" w:themeColor="background1" w:themeShade="A6"/>
          <w:sz w:val="16"/>
          <w:szCs w:val="16"/>
          <w:lang w:val="it-IT" w:eastAsia="it-IT"/>
        </w:rPr>
      </w:pPr>
    </w:p>
    <w:p w:rsidR="002615BB" w:rsidRPr="00AE1780" w:rsidRDefault="00AE1780" w:rsidP="004C70FB">
      <w:pPr>
        <w:pBdr>
          <w:top w:val="single" w:sz="4" w:space="1" w:color="auto"/>
        </w:pBdr>
        <w:spacing w:line="300" w:lineRule="exact"/>
        <w:jc w:val="both"/>
      </w:pPr>
      <w:r w:rsidRPr="00FF177B">
        <w:rPr>
          <w:rFonts w:ascii="Helvetica" w:hAnsi="Helvetica"/>
          <w:b/>
          <w:color w:val="A6A6A6" w:themeColor="background1" w:themeShade="A6"/>
          <w:sz w:val="16"/>
          <w:szCs w:val="16"/>
          <w:lang w:eastAsia="it-IT"/>
        </w:rPr>
        <w:t>También puedes seguirnos en www.</w:t>
      </w:r>
      <w:r>
        <w:rPr>
          <w:rFonts w:ascii="Helvetica" w:hAnsi="Helvetica"/>
          <w:b/>
          <w:color w:val="A6A6A6" w:themeColor="background1" w:themeShade="A6"/>
          <w:sz w:val="16"/>
          <w:szCs w:val="16"/>
          <w:lang w:eastAsia="it-IT"/>
        </w:rPr>
        <w:t>fiat</w:t>
      </w:r>
      <w:r w:rsidRPr="00FF177B">
        <w:rPr>
          <w:rFonts w:ascii="Helvetica" w:hAnsi="Helvetica"/>
          <w:b/>
          <w:color w:val="A6A6A6" w:themeColor="background1" w:themeShade="A6"/>
          <w:sz w:val="16"/>
          <w:szCs w:val="16"/>
          <w:lang w:eastAsia="it-IT"/>
        </w:rPr>
        <w:t>press.es</w:t>
      </w:r>
    </w:p>
    <w:sectPr w:rsidR="002615BB" w:rsidRPr="00AE1780" w:rsidSect="00301313">
      <w:headerReference w:type="default" r:id="rId9"/>
      <w:footerReference w:type="default" r:id="rId10"/>
      <w:pgSz w:w="11906" w:h="16838"/>
      <w:pgMar w:top="2195" w:right="1134" w:bottom="1843" w:left="2268" w:header="709" w:footer="126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3D40" w:rsidRDefault="007F3D40" w:rsidP="0040727A">
      <w:r>
        <w:separator/>
      </w:r>
    </w:p>
  </w:endnote>
  <w:endnote w:type="continuationSeparator" w:id="0">
    <w:p w:rsidR="007F3D40" w:rsidRDefault="007F3D40"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charset w:val="00"/>
    <w:family w:val="auto"/>
    <w:pitch w:val="variable"/>
    <w:sig w:usb0="8000006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7F3D40">
    <w:pPr>
      <w:pStyle w:val="Piedepgina"/>
    </w:pPr>
    <w:r>
      <w:rPr>
        <w:noProof/>
        <w:lang w:val="es-ES_tradnl" w:eastAsia="es-ES_tradnl"/>
      </w:rPr>
      <w:pict>
        <v:shapetype id="_x0000_t202" coordsize="21600,21600" o:spt="202" path="m,l,21600r21600,l21600,xe">
          <v:stroke joinstyle="miter"/>
          <v:path gradientshapeok="t" o:connecttype="rect"/>
        </v:shapetype>
        <v:shape id="35 Cuadro de texto" o:spid="_x0000_s2051" type="#_x0000_t202" style="position:absolute;margin-left:-79.65pt;margin-top:-1pt;width:48pt;height:30.7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r>
      <w:rPr>
        <w:noProof/>
        <w:lang w:val="es-ES_tradnl" w:eastAsia="es-ES_tradnl"/>
      </w:rPr>
      <w:pict>
        <v:shape id="Text Box 16" o:spid="_x0000_s2050" type="#_x0000_t202" style="position:absolute;margin-left:33.6pt;margin-top:2.65pt;width:150.75pt;height:25.6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rsidR="0040727A" w:rsidRPr="003E41AF" w:rsidRDefault="0040727A" w:rsidP="0040727A">
                <w:pPr>
                  <w:pStyle w:val="04FOOTER"/>
                  <w:rPr>
                    <w:rStyle w:val="05FOOTERBOLD"/>
                    <w:rFonts w:ascii="Helvetica" w:hAnsi="Helvetica"/>
                    <w:b/>
                    <w:sz w:val="13"/>
                    <w:szCs w:val="13"/>
                    <w:lang w:val="fr-FR"/>
                  </w:rPr>
                </w:pPr>
                <w:r w:rsidRPr="003E41AF">
                  <w:rPr>
                    <w:rStyle w:val="05FOOTERBOLD"/>
                    <w:rFonts w:ascii="Helvetica" w:hAnsi="Helvetica"/>
                    <w:sz w:val="13"/>
                    <w:szCs w:val="13"/>
                    <w:lang w:val="fr-FR"/>
                  </w:rPr>
                  <w:t xml:space="preserve">Fiat </w:t>
                </w:r>
                <w:r w:rsidR="00465FAA" w:rsidRPr="003E41AF">
                  <w:rPr>
                    <w:rStyle w:val="05FOOTERBOLD"/>
                    <w:rFonts w:ascii="Helvetica" w:hAnsi="Helvetica"/>
                    <w:sz w:val="13"/>
                    <w:szCs w:val="13"/>
                    <w:lang w:val="fr-FR"/>
                  </w:rPr>
                  <w:t>Chrysler Automobiles</w:t>
                </w:r>
                <w:r w:rsidRPr="003E41AF">
                  <w:rPr>
                    <w:rStyle w:val="05FOOTERBOLD"/>
                    <w:rFonts w:ascii="Helvetica" w:hAnsi="Helvetica"/>
                    <w:sz w:val="13"/>
                    <w:szCs w:val="13"/>
                    <w:lang w:val="fr-FR"/>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s-ES_tradnl" w:eastAsia="es-ES_tradnl"/>
      </w:rPr>
      <w:pict>
        <v:shape id="Text Box 18" o:spid="_x0000_s2049" type="#_x0000_t202" style="position:absolute;margin-left:194.1pt;margin-top:3.85pt;width:225.75pt;height:24.1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3D40" w:rsidRDefault="007F3D40" w:rsidP="0040727A">
      <w:r>
        <w:separator/>
      </w:r>
    </w:p>
  </w:footnote>
  <w:footnote w:type="continuationSeparator" w:id="0">
    <w:p w:rsidR="007F3D40" w:rsidRDefault="007F3D40" w:rsidP="004072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27A" w:rsidRDefault="00152E1F" w:rsidP="00AA6167">
    <w:pPr>
      <w:pStyle w:val="Encabezado"/>
      <w:jc w:val="center"/>
    </w:pPr>
    <w:r>
      <w:rPr>
        <w:noProof/>
        <w:lang w:val="en-U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1"/>
                  <a:stretch>
                    <a:fillRect/>
                  </a:stretch>
                </pic:blipFill>
                <pic:spPr>
                  <a:xfrm>
                    <a:off x="0" y="0"/>
                    <a:ext cx="1428750" cy="552450"/>
                  </a:xfrm>
                  <a:prstGeom prst="rect">
                    <a:avLst/>
                  </a:prstGeom>
                </pic:spPr>
              </pic:pic>
            </a:graphicData>
          </a:graphic>
        </wp:inline>
      </w:drawing>
    </w:r>
    <w:r w:rsidR="00AA6167">
      <w:rPr>
        <w:noProof/>
        <w:lang w:val="en-US"/>
      </w:rPr>
      <w:drawing>
        <wp:anchor distT="0" distB="0" distL="114300" distR="114300" simplePos="0" relativeHeight="251665408" behindDoc="0" locked="0" layoutInCell="1" allowOverlap="1">
          <wp:simplePos x="0" y="0"/>
          <wp:positionH relativeFrom="column">
            <wp:posOffset>-906780</wp:posOffset>
          </wp:positionH>
          <wp:positionV relativeFrom="paragraph">
            <wp:posOffset>1226820</wp:posOffset>
          </wp:positionV>
          <wp:extent cx="411480" cy="411480"/>
          <wp:effectExtent l="19050" t="0" r="762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2"/>
                  <a:stretch>
                    <a:fillRect/>
                  </a:stretch>
                </pic:blipFill>
                <pic:spPr bwMode="auto">
                  <a:xfrm>
                    <a:off x="0" y="0"/>
                    <a:ext cx="411480" cy="411480"/>
                  </a:xfrm>
                  <a:prstGeom prst="rect">
                    <a:avLst/>
                  </a:prstGeom>
                  <a:noFill/>
                  <a:ln>
                    <a:noFill/>
                  </a:ln>
                  <a:extLst/>
                </pic:spPr>
              </pic:pic>
            </a:graphicData>
          </a:graphic>
        </wp:anchor>
      </w:drawing>
    </w:r>
    <w:r w:rsidR="007B2775">
      <w:rPr>
        <w:noProof/>
        <w:lang w:val="en-US"/>
      </w:rPr>
      <w:drawing>
        <wp:anchor distT="0" distB="0" distL="114300" distR="114300" simplePos="0" relativeHeight="251667456" behindDoc="0" locked="0" layoutInCell="1" allowOverlap="1">
          <wp:simplePos x="0" y="0"/>
          <wp:positionH relativeFrom="column">
            <wp:posOffset>-925830</wp:posOffset>
          </wp:positionH>
          <wp:positionV relativeFrom="paragraph">
            <wp:posOffset>2508250</wp:posOffset>
          </wp:positionV>
          <wp:extent cx="430530" cy="390525"/>
          <wp:effectExtent l="19050" t="0" r="762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3"/>
                  <a:stretch>
                    <a:fillRect/>
                  </a:stretch>
                </pic:blipFill>
                <pic:spPr bwMode="auto">
                  <a:xfrm>
                    <a:off x="0" y="0"/>
                    <a:ext cx="430530" cy="390525"/>
                  </a:xfrm>
                  <a:prstGeom prst="rect">
                    <a:avLst/>
                  </a:prstGeom>
                  <a:noFill/>
                  <a:ln>
                    <a:noFill/>
                  </a:ln>
                  <a:effectLst/>
                  <a:extLst/>
                </pic:spPr>
              </pic:pic>
            </a:graphicData>
          </a:graphic>
        </wp:anchor>
      </w:drawing>
    </w:r>
    <w:r>
      <w:rPr>
        <w:noProof/>
        <w:lang w:val="en-US"/>
      </w:rPr>
      <w:drawing>
        <wp:anchor distT="0" distB="0" distL="114300" distR="114300" simplePos="0" relativeHeight="251669504" behindDoc="0" locked="0" layoutInCell="1" allowOverlap="1">
          <wp:simplePos x="0" y="0"/>
          <wp:positionH relativeFrom="column">
            <wp:posOffset>-897255</wp:posOffset>
          </wp:positionH>
          <wp:positionV relativeFrom="paragraph">
            <wp:posOffset>4908550</wp:posOffset>
          </wp:positionV>
          <wp:extent cx="340360" cy="323850"/>
          <wp:effectExtent l="19050" t="0" r="254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val="en-US"/>
      </w:rPr>
      <w:drawing>
        <wp:anchor distT="0" distB="0" distL="114300" distR="114300" simplePos="0" relativeHeight="251666432" behindDoc="0" locked="0" layoutInCell="1" allowOverlap="1">
          <wp:simplePos x="0" y="0"/>
          <wp:positionH relativeFrom="column">
            <wp:posOffset>-916305</wp:posOffset>
          </wp:positionH>
          <wp:positionV relativeFrom="paragraph">
            <wp:posOffset>4260850</wp:posOffset>
          </wp:positionV>
          <wp:extent cx="359410" cy="381000"/>
          <wp:effectExtent l="19050" t="0" r="254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5"/>
                  <a:stretch>
                    <a:fillRect/>
                  </a:stretch>
                </pic:blipFill>
                <pic:spPr bwMode="auto">
                  <a:xfrm>
                    <a:off x="0" y="0"/>
                    <a:ext cx="359410" cy="381000"/>
                  </a:xfrm>
                  <a:prstGeom prst="rect">
                    <a:avLst/>
                  </a:prstGeom>
                  <a:noFill/>
                  <a:ln>
                    <a:noFill/>
                  </a:ln>
                  <a:effectLst/>
                  <a:extLst/>
                </pic:spPr>
              </pic:pic>
            </a:graphicData>
          </a:graphic>
        </wp:anchor>
      </w:drawing>
    </w:r>
    <w:r>
      <w:rPr>
        <w:noProof/>
        <w:lang w:val="en-US"/>
      </w:rPr>
      <w:drawing>
        <wp:anchor distT="0" distB="0" distL="114300" distR="114300" simplePos="0" relativeHeight="251663360" behindDoc="0" locked="0" layoutInCell="1" allowOverlap="1">
          <wp:simplePos x="0" y="0"/>
          <wp:positionH relativeFrom="column">
            <wp:posOffset>-963930</wp:posOffset>
          </wp:positionH>
          <wp:positionV relativeFrom="paragraph">
            <wp:posOffset>3184525</wp:posOffset>
          </wp:positionV>
          <wp:extent cx="491490" cy="200025"/>
          <wp:effectExtent l="19050" t="0" r="3810"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6"/>
                  <a:stretch>
                    <a:fillRect/>
                  </a:stretch>
                </pic:blipFill>
                <pic:spPr bwMode="auto">
                  <a:xfrm>
                    <a:off x="0" y="0"/>
                    <a:ext cx="491490" cy="200025"/>
                  </a:xfrm>
                  <a:prstGeom prst="rect">
                    <a:avLst/>
                  </a:prstGeom>
                  <a:noFill/>
                  <a:ln>
                    <a:noFill/>
                  </a:ln>
                  <a:extLst/>
                </pic:spPr>
              </pic:pic>
            </a:graphicData>
          </a:graphic>
        </wp:anchor>
      </w:drawing>
    </w:r>
    <w:r>
      <w:rPr>
        <w:noProof/>
        <w:lang w:val="en-US"/>
      </w:rPr>
      <w:drawing>
        <wp:anchor distT="0" distB="0" distL="114300" distR="114300" simplePos="0" relativeHeight="251664384" behindDoc="0" locked="0" layoutInCell="1" allowOverlap="1">
          <wp:simplePos x="0" y="0"/>
          <wp:positionH relativeFrom="column">
            <wp:posOffset>-897255</wp:posOffset>
          </wp:positionH>
          <wp:positionV relativeFrom="paragraph">
            <wp:posOffset>1870075</wp:posOffset>
          </wp:positionV>
          <wp:extent cx="359410" cy="361950"/>
          <wp:effectExtent l="19050" t="0" r="254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7"/>
                  <a:stretch>
                    <a:fillRect/>
                  </a:stretch>
                </pic:blipFill>
                <pic:spPr bwMode="auto">
                  <a:xfrm>
                    <a:off x="0" y="0"/>
                    <a:ext cx="359410" cy="361950"/>
                  </a:xfrm>
                  <a:prstGeom prst="rect">
                    <a:avLst/>
                  </a:prstGeom>
                  <a:noFill/>
                  <a:ln>
                    <a:noFill/>
                  </a:ln>
                  <a:effectLst/>
                  <a:extLst/>
                </pic:spPr>
              </pic:pic>
            </a:graphicData>
          </a:graphic>
        </wp:anchor>
      </w:drawing>
    </w:r>
    <w:r>
      <w:rPr>
        <w:noProof/>
        <w:lang w:val="en-US"/>
      </w:rPr>
      <w:drawing>
        <wp:anchor distT="0" distB="0" distL="114300" distR="114300" simplePos="0" relativeHeight="251668480" behindDoc="0" locked="0" layoutInCell="1" allowOverlap="1">
          <wp:simplePos x="0" y="0"/>
          <wp:positionH relativeFrom="column">
            <wp:posOffset>-906780</wp:posOffset>
          </wp:positionH>
          <wp:positionV relativeFrom="paragraph">
            <wp:posOffset>3641725</wp:posOffset>
          </wp:positionV>
          <wp:extent cx="359410" cy="352425"/>
          <wp:effectExtent l="19050" t="0" r="254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8"/>
                  <a:stretch>
                    <a:fillRect/>
                  </a:stretch>
                </pic:blipFill>
                <pic:spPr bwMode="auto">
                  <a:xfrm>
                    <a:off x="0" y="0"/>
                    <a:ext cx="359410" cy="352425"/>
                  </a:xfrm>
                  <a:prstGeom prst="rect">
                    <a:avLst/>
                  </a:prstGeom>
                  <a:noFill/>
                  <a:ln>
                    <a:noFill/>
                  </a:ln>
                  <a:effectLs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4">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5">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6">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7BBE"/>
    <w:rsid w:val="000410F9"/>
    <w:rsid w:val="000D61DA"/>
    <w:rsid w:val="00117539"/>
    <w:rsid w:val="001224F3"/>
    <w:rsid w:val="00127575"/>
    <w:rsid w:val="0014035A"/>
    <w:rsid w:val="00152E1F"/>
    <w:rsid w:val="001643D7"/>
    <w:rsid w:val="00196436"/>
    <w:rsid w:val="001A44E1"/>
    <w:rsid w:val="001B476D"/>
    <w:rsid w:val="001E6F08"/>
    <w:rsid w:val="001E72DE"/>
    <w:rsid w:val="001F43CC"/>
    <w:rsid w:val="002027F5"/>
    <w:rsid w:val="0022002D"/>
    <w:rsid w:val="00235E55"/>
    <w:rsid w:val="00242880"/>
    <w:rsid w:val="00243D71"/>
    <w:rsid w:val="002463D0"/>
    <w:rsid w:val="002615BB"/>
    <w:rsid w:val="002632B2"/>
    <w:rsid w:val="00277BED"/>
    <w:rsid w:val="00290304"/>
    <w:rsid w:val="002C2B49"/>
    <w:rsid w:val="002C3F7E"/>
    <w:rsid w:val="002D6459"/>
    <w:rsid w:val="002E0018"/>
    <w:rsid w:val="002E7B9B"/>
    <w:rsid w:val="002F21DC"/>
    <w:rsid w:val="002F4162"/>
    <w:rsid w:val="002F608C"/>
    <w:rsid w:val="00301313"/>
    <w:rsid w:val="003060F3"/>
    <w:rsid w:val="003205CA"/>
    <w:rsid w:val="003A19A8"/>
    <w:rsid w:val="003B5E1C"/>
    <w:rsid w:val="003B604D"/>
    <w:rsid w:val="003D0012"/>
    <w:rsid w:val="003D74B4"/>
    <w:rsid w:val="003E144D"/>
    <w:rsid w:val="003E41AF"/>
    <w:rsid w:val="003F6D89"/>
    <w:rsid w:val="003F7CF8"/>
    <w:rsid w:val="00403455"/>
    <w:rsid w:val="0040727A"/>
    <w:rsid w:val="0041453A"/>
    <w:rsid w:val="004249C9"/>
    <w:rsid w:val="00424F1E"/>
    <w:rsid w:val="004339FC"/>
    <w:rsid w:val="004527B9"/>
    <w:rsid w:val="004612E1"/>
    <w:rsid w:val="004623C4"/>
    <w:rsid w:val="00465FAA"/>
    <w:rsid w:val="004B4360"/>
    <w:rsid w:val="004C2471"/>
    <w:rsid w:val="004C70FB"/>
    <w:rsid w:val="004D5D27"/>
    <w:rsid w:val="004F5277"/>
    <w:rsid w:val="0052590C"/>
    <w:rsid w:val="005272E3"/>
    <w:rsid w:val="00534CF0"/>
    <w:rsid w:val="0055058C"/>
    <w:rsid w:val="005769CF"/>
    <w:rsid w:val="005C2CF7"/>
    <w:rsid w:val="005E483E"/>
    <w:rsid w:val="005E5DFD"/>
    <w:rsid w:val="005E7925"/>
    <w:rsid w:val="005E7BB0"/>
    <w:rsid w:val="00610CCD"/>
    <w:rsid w:val="006242B8"/>
    <w:rsid w:val="0065016B"/>
    <w:rsid w:val="00657241"/>
    <w:rsid w:val="00660FD5"/>
    <w:rsid w:val="00676F51"/>
    <w:rsid w:val="006E44CA"/>
    <w:rsid w:val="00710E9A"/>
    <w:rsid w:val="00742856"/>
    <w:rsid w:val="0074399B"/>
    <w:rsid w:val="00747D6E"/>
    <w:rsid w:val="007555AD"/>
    <w:rsid w:val="007820C2"/>
    <w:rsid w:val="007826F7"/>
    <w:rsid w:val="007B2775"/>
    <w:rsid w:val="007B7327"/>
    <w:rsid w:val="007C22FB"/>
    <w:rsid w:val="007D228B"/>
    <w:rsid w:val="007D4DCC"/>
    <w:rsid w:val="007E4B54"/>
    <w:rsid w:val="007F3D40"/>
    <w:rsid w:val="007F42CE"/>
    <w:rsid w:val="00807297"/>
    <w:rsid w:val="008524D7"/>
    <w:rsid w:val="008E7DF0"/>
    <w:rsid w:val="008F057E"/>
    <w:rsid w:val="008F35CB"/>
    <w:rsid w:val="008F404C"/>
    <w:rsid w:val="009369E2"/>
    <w:rsid w:val="0094468C"/>
    <w:rsid w:val="00945214"/>
    <w:rsid w:val="0096324D"/>
    <w:rsid w:val="00971E31"/>
    <w:rsid w:val="00984239"/>
    <w:rsid w:val="00992775"/>
    <w:rsid w:val="009A38A3"/>
    <w:rsid w:val="009D58E4"/>
    <w:rsid w:val="00A00A59"/>
    <w:rsid w:val="00A0337E"/>
    <w:rsid w:val="00A06543"/>
    <w:rsid w:val="00A23946"/>
    <w:rsid w:val="00A57CDC"/>
    <w:rsid w:val="00A823DB"/>
    <w:rsid w:val="00AA2C47"/>
    <w:rsid w:val="00AA5EAD"/>
    <w:rsid w:val="00AA6030"/>
    <w:rsid w:val="00AA6167"/>
    <w:rsid w:val="00AB7FF8"/>
    <w:rsid w:val="00AE1780"/>
    <w:rsid w:val="00B2051F"/>
    <w:rsid w:val="00B21B70"/>
    <w:rsid w:val="00B23C3A"/>
    <w:rsid w:val="00B32CA2"/>
    <w:rsid w:val="00B92B43"/>
    <w:rsid w:val="00BB33D8"/>
    <w:rsid w:val="00BC3EBE"/>
    <w:rsid w:val="00BC688D"/>
    <w:rsid w:val="00BF49AC"/>
    <w:rsid w:val="00BF5175"/>
    <w:rsid w:val="00C05AB3"/>
    <w:rsid w:val="00C066F6"/>
    <w:rsid w:val="00C20E27"/>
    <w:rsid w:val="00C452B8"/>
    <w:rsid w:val="00C4539D"/>
    <w:rsid w:val="00C53F3B"/>
    <w:rsid w:val="00C6192F"/>
    <w:rsid w:val="00C63F47"/>
    <w:rsid w:val="00C93276"/>
    <w:rsid w:val="00CD22C5"/>
    <w:rsid w:val="00CE0698"/>
    <w:rsid w:val="00D30759"/>
    <w:rsid w:val="00D43FEE"/>
    <w:rsid w:val="00D62C19"/>
    <w:rsid w:val="00D738C2"/>
    <w:rsid w:val="00DD14CE"/>
    <w:rsid w:val="00DF6B11"/>
    <w:rsid w:val="00E017CF"/>
    <w:rsid w:val="00E100D8"/>
    <w:rsid w:val="00E10222"/>
    <w:rsid w:val="00E77030"/>
    <w:rsid w:val="00E92DBA"/>
    <w:rsid w:val="00EA2208"/>
    <w:rsid w:val="00EA35CE"/>
    <w:rsid w:val="00EB6979"/>
    <w:rsid w:val="00EC15CA"/>
    <w:rsid w:val="00EE2C27"/>
    <w:rsid w:val="00EF1CB0"/>
    <w:rsid w:val="00EF7248"/>
    <w:rsid w:val="00F10B69"/>
    <w:rsid w:val="00F449FB"/>
    <w:rsid w:val="00F55682"/>
    <w:rsid w:val="00F854AA"/>
    <w:rsid w:val="00F9537E"/>
    <w:rsid w:val="00FC650C"/>
    <w:rsid w:val="00FC6525"/>
    <w:rsid w:val="00FD17DC"/>
    <w:rsid w:val="00FF2C39"/>
    <w:rsid w:val="00FF5C1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797992111">
      <w:bodyDiv w:val="1"/>
      <w:marLeft w:val="0"/>
      <w:marRight w:val="0"/>
      <w:marTop w:val="0"/>
      <w:marBottom w:val="0"/>
      <w:divBdr>
        <w:top w:val="none" w:sz="0" w:space="0" w:color="auto"/>
        <w:left w:val="none" w:sz="0" w:space="0" w:color="auto"/>
        <w:bottom w:val="none" w:sz="0" w:space="0" w:color="auto"/>
        <w:right w:val="none" w:sz="0" w:space="0" w:color="auto"/>
      </w:divBdr>
    </w:div>
    <w:div w:id="926966505">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jpe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4A11E-CD4A-4E58-BEF1-58BEFA787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259</Words>
  <Characters>1480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1736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Administrator</cp:lastModifiedBy>
  <cp:revision>7</cp:revision>
  <cp:lastPrinted>2014-10-14T15:27:00Z</cp:lastPrinted>
  <dcterms:created xsi:type="dcterms:W3CDTF">2015-12-01T09:14:00Z</dcterms:created>
  <dcterms:modified xsi:type="dcterms:W3CDTF">2015-12-03T16:04:00Z</dcterms:modified>
</cp:coreProperties>
</file>