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2F" w:rsidRDefault="0062452F" w:rsidP="00777D78">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0B0FFE" w:rsidRPr="000B0FFE" w:rsidRDefault="000B0FFE" w:rsidP="000B0FFE">
      <w:pPr>
        <w:pStyle w:val="01TEXT"/>
        <w:spacing w:line="360" w:lineRule="auto"/>
        <w:jc w:val="center"/>
        <w:rPr>
          <w:rFonts w:ascii="Gill Sans MT" w:hAnsi="Gill Sans MT" w:cs="Helvetica"/>
          <w:b/>
          <w:bCs/>
          <w:color w:val="000000" w:themeColor="text1"/>
          <w:kern w:val="0"/>
          <w:sz w:val="36"/>
          <w:szCs w:val="36"/>
          <w:lang w:eastAsia="it-IT"/>
        </w:rPr>
      </w:pPr>
      <w:r w:rsidRPr="000B0FFE">
        <w:rPr>
          <w:rFonts w:ascii="Gill Sans MT" w:hAnsi="Gill Sans MT" w:cs="Helvetica"/>
          <w:b/>
          <w:bCs/>
          <w:color w:val="000000" w:themeColor="text1"/>
          <w:kern w:val="0"/>
          <w:sz w:val="36"/>
          <w:szCs w:val="36"/>
          <w:lang w:eastAsia="it-IT"/>
        </w:rPr>
        <w:t>La marca Jeep® ocupa un lugar destacado en los premios de la revista OFF ROAD de este año</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0B0FFE" w:rsidRPr="00181ED5" w:rsidRDefault="000B0FFE" w:rsidP="000B0FFE">
      <w:pPr>
        <w:numPr>
          <w:ilvl w:val="0"/>
          <w:numId w:val="12"/>
        </w:numPr>
        <w:spacing w:line="360" w:lineRule="auto"/>
        <w:ind w:left="284" w:hanging="284"/>
        <w:rPr>
          <w:b/>
          <w:bCs/>
        </w:rPr>
      </w:pPr>
      <w:bookmarkStart w:id="12" w:name="OLE_LINK8"/>
      <w:bookmarkStart w:id="13" w:name="OLE_LINK9"/>
      <w:bookmarkEnd w:id="6"/>
      <w:bookmarkEnd w:id="7"/>
      <w:bookmarkEnd w:id="8"/>
      <w:bookmarkEnd w:id="9"/>
      <w:r>
        <w:rPr>
          <w:b/>
        </w:rPr>
        <w:t>Tres modelos Jeep</w:t>
      </w:r>
      <w:r>
        <w:rPr>
          <w:b/>
          <w:vertAlign w:val="subscript"/>
        </w:rPr>
        <w:t>®</w:t>
      </w:r>
      <w:r>
        <w:rPr>
          <w:b/>
        </w:rPr>
        <w:t xml:space="preserve"> suben a lo más alto en la edición 2019 de los premios </w:t>
      </w:r>
      <w:proofErr w:type="spellStart"/>
      <w:r>
        <w:rPr>
          <w:b/>
        </w:rPr>
        <w:t>Readers</w:t>
      </w:r>
      <w:proofErr w:type="spellEnd"/>
      <w:r>
        <w:rPr>
          <w:b/>
        </w:rPr>
        <w:t xml:space="preserve">' </w:t>
      </w:r>
      <w:proofErr w:type="spellStart"/>
      <w:r>
        <w:rPr>
          <w:b/>
        </w:rPr>
        <w:t>Choice</w:t>
      </w:r>
      <w:proofErr w:type="spellEnd"/>
      <w:r>
        <w:rPr>
          <w:b/>
        </w:rPr>
        <w:t xml:space="preserve"> de la revista OFF ROAD especializada en 4x4.</w:t>
      </w:r>
    </w:p>
    <w:p w:rsidR="000B0FFE" w:rsidRPr="00181ED5" w:rsidRDefault="000B0FFE" w:rsidP="000B0FFE">
      <w:pPr>
        <w:numPr>
          <w:ilvl w:val="0"/>
          <w:numId w:val="12"/>
        </w:numPr>
        <w:spacing w:line="360" w:lineRule="auto"/>
        <w:ind w:left="284" w:hanging="284"/>
        <w:rPr>
          <w:b/>
          <w:bCs/>
        </w:rPr>
      </w:pPr>
      <w:r>
        <w:rPr>
          <w:b/>
        </w:rPr>
        <w:t xml:space="preserve">Jeep Wrangler triunfa en la categoría </w:t>
      </w:r>
      <w:r>
        <w:rPr>
          <w:b/>
          <w:cs/>
        </w:rPr>
        <w:t>“</w:t>
      </w:r>
      <w:r>
        <w:rPr>
          <w:b/>
        </w:rPr>
        <w:t>Off-Road</w:t>
      </w:r>
      <w:r>
        <w:rPr>
          <w:b/>
          <w:cs/>
        </w:rPr>
        <w:t xml:space="preserve">” </w:t>
      </w:r>
      <w:r>
        <w:rPr>
          <w:b/>
        </w:rPr>
        <w:t>por sexto año consecutivo.</w:t>
      </w:r>
    </w:p>
    <w:p w:rsidR="000B0FFE" w:rsidRPr="00181ED5" w:rsidRDefault="000B0FFE" w:rsidP="000B0FFE">
      <w:pPr>
        <w:numPr>
          <w:ilvl w:val="0"/>
          <w:numId w:val="12"/>
        </w:numPr>
        <w:spacing w:line="360" w:lineRule="auto"/>
        <w:ind w:left="284" w:hanging="284"/>
      </w:pPr>
      <w:r>
        <w:rPr>
          <w:b/>
        </w:rPr>
        <w:t xml:space="preserve">Jeep Renegade nombrado </w:t>
      </w:r>
      <w:r>
        <w:rPr>
          <w:b/>
          <w:cs/>
        </w:rPr>
        <w:t>“</w:t>
      </w:r>
      <w:proofErr w:type="spellStart"/>
      <w:r>
        <w:rPr>
          <w:b/>
        </w:rPr>
        <w:t>Best</w:t>
      </w:r>
      <w:proofErr w:type="spellEnd"/>
      <w:r>
        <w:rPr>
          <w:b/>
        </w:rPr>
        <w:t xml:space="preserve"> Sub-Compact SUV</w:t>
      </w:r>
      <w:r>
        <w:rPr>
          <w:b/>
          <w:cs/>
        </w:rPr>
        <w:t xml:space="preserve">” </w:t>
      </w:r>
      <w:r>
        <w:rPr>
          <w:b/>
        </w:rPr>
        <w:t>por quinto año consecutivo.</w:t>
      </w:r>
    </w:p>
    <w:p w:rsidR="000B0FFE" w:rsidRPr="00181ED5" w:rsidRDefault="000B0FFE" w:rsidP="000B0FFE">
      <w:pPr>
        <w:numPr>
          <w:ilvl w:val="0"/>
          <w:numId w:val="12"/>
        </w:numPr>
        <w:spacing w:line="360" w:lineRule="auto"/>
        <w:ind w:left="284" w:hanging="284"/>
        <w:rPr>
          <w:b/>
          <w:bCs/>
        </w:rPr>
      </w:pPr>
      <w:r>
        <w:rPr>
          <w:b/>
        </w:rPr>
        <w:t>Jeep Grand Cherokee es el vehículo todoterreno de lujo más popular entre las marcas importadas.</w:t>
      </w:r>
    </w:p>
    <w:p w:rsidR="000B0FFE" w:rsidRPr="00181ED5" w:rsidRDefault="000B0FFE" w:rsidP="000B0FFE">
      <w:pPr>
        <w:numPr>
          <w:ilvl w:val="0"/>
          <w:numId w:val="12"/>
        </w:numPr>
        <w:spacing w:line="360" w:lineRule="auto"/>
        <w:ind w:left="284" w:hanging="284"/>
        <w:rPr>
          <w:b/>
          <w:bCs/>
        </w:rPr>
      </w:pPr>
      <w:r>
        <w:rPr>
          <w:b/>
        </w:rPr>
        <w:t xml:space="preserve">Jeep Wrangler también logra el segundo puesto en la categoría </w:t>
      </w:r>
      <w:r>
        <w:rPr>
          <w:b/>
          <w:cs/>
        </w:rPr>
        <w:t>“</w:t>
      </w:r>
      <w:proofErr w:type="spellStart"/>
      <w:r>
        <w:rPr>
          <w:b/>
        </w:rPr>
        <w:t>Newcomer</w:t>
      </w:r>
      <w:proofErr w:type="spellEnd"/>
      <w:r>
        <w:rPr>
          <w:b/>
          <w:cs/>
        </w:rPr>
        <w:t>”</w:t>
      </w:r>
      <w:r>
        <w:rPr>
          <w:b/>
        </w:rPr>
        <w:t>.</w:t>
      </w:r>
    </w:p>
    <w:p w:rsidR="0032056A" w:rsidRDefault="0032056A" w:rsidP="00383941">
      <w:pPr>
        <w:spacing w:line="360" w:lineRule="auto"/>
        <w:jc w:val="both"/>
        <w:rPr>
          <w:rFonts w:cs="Times New Roman"/>
          <w:b/>
          <w:bCs/>
          <w:lang w:eastAsia="en-GB"/>
        </w:rPr>
      </w:pPr>
    </w:p>
    <w:p w:rsidR="000B0FFE" w:rsidRPr="00DC68E0" w:rsidRDefault="0001046F" w:rsidP="000B0FFE">
      <w:pPr>
        <w:pStyle w:val="01TEXT"/>
        <w:spacing w:line="360" w:lineRule="auto"/>
        <w:jc w:val="both"/>
        <w:rPr>
          <w:rFonts w:ascii="Calibri" w:hAnsi="Calibri"/>
          <w:sz w:val="22"/>
          <w:szCs w:val="22"/>
        </w:rPr>
      </w:pPr>
      <w:r w:rsidRPr="00F04B5B">
        <w:rPr>
          <w:b/>
          <w:bCs/>
          <w:lang w:eastAsia="en-GB"/>
        </w:rPr>
        <w:t xml:space="preserve">Alcalá de Henares, </w:t>
      </w:r>
      <w:r w:rsidR="00C50A53">
        <w:rPr>
          <w:b/>
          <w:bCs/>
          <w:lang w:eastAsia="en-GB"/>
        </w:rPr>
        <w:t>5</w:t>
      </w:r>
      <w:bookmarkStart w:id="14" w:name="_GoBack"/>
      <w:bookmarkEnd w:id="14"/>
      <w:r w:rsidR="00B6258E">
        <w:rPr>
          <w:b/>
          <w:bCs/>
          <w:lang w:eastAsia="en-GB"/>
        </w:rPr>
        <w:t xml:space="preserve"> </w:t>
      </w:r>
      <w:r w:rsidRPr="00F04B5B">
        <w:rPr>
          <w:b/>
          <w:bCs/>
          <w:lang w:eastAsia="en-GB"/>
        </w:rPr>
        <w:t xml:space="preserve">de </w:t>
      </w:r>
      <w:r w:rsidR="00436EB8">
        <w:rPr>
          <w:b/>
          <w:bCs/>
          <w:lang w:eastAsia="en-GB"/>
        </w:rPr>
        <w:t>julio</w:t>
      </w:r>
      <w:r w:rsidRPr="00F04B5B">
        <w:rPr>
          <w:b/>
          <w:bCs/>
          <w:lang w:eastAsia="en-GB"/>
        </w:rPr>
        <w:t xml:space="preserve"> de 2019.-</w:t>
      </w:r>
      <w:r>
        <w:rPr>
          <w:bCs/>
          <w:lang w:eastAsia="en-GB"/>
        </w:rPr>
        <w:t xml:space="preserve"> </w:t>
      </w:r>
      <w:bookmarkEnd w:id="10"/>
      <w:bookmarkEnd w:id="11"/>
      <w:bookmarkEnd w:id="12"/>
      <w:bookmarkEnd w:id="13"/>
      <w:r w:rsidR="000B0FFE">
        <w:rPr>
          <w:bCs/>
          <w:lang w:eastAsia="en-GB"/>
        </w:rPr>
        <w:t xml:space="preserve"> </w:t>
      </w:r>
      <w:r w:rsidR="000B0FFE">
        <w:rPr>
          <w:rFonts w:ascii="Calibri" w:hAnsi="Calibri"/>
          <w:sz w:val="22"/>
        </w:rPr>
        <w:t>La marca Jeep</w:t>
      </w:r>
      <w:r w:rsidR="000B0FFE">
        <w:rPr>
          <w:rFonts w:ascii="Calibri" w:hAnsi="Calibri"/>
          <w:sz w:val="22"/>
          <w:vertAlign w:val="subscript"/>
        </w:rPr>
        <w:t>®</w:t>
      </w:r>
      <w:r w:rsidR="000B0FFE">
        <w:rPr>
          <w:rFonts w:ascii="Calibri" w:hAnsi="Calibri"/>
          <w:sz w:val="22"/>
        </w:rPr>
        <w:t xml:space="preserve"> ha triunfado a lo grande en los premios anuales </w:t>
      </w:r>
      <w:proofErr w:type="spellStart"/>
      <w:r w:rsidR="000B0FFE">
        <w:rPr>
          <w:rFonts w:ascii="Calibri" w:hAnsi="Calibri"/>
          <w:sz w:val="22"/>
        </w:rPr>
        <w:t>Readers</w:t>
      </w:r>
      <w:proofErr w:type="spellEnd"/>
      <w:r w:rsidR="000B0FFE">
        <w:rPr>
          <w:rFonts w:ascii="Calibri" w:hAnsi="Calibri"/>
          <w:sz w:val="22"/>
        </w:rPr>
        <w:t xml:space="preserve">' </w:t>
      </w:r>
      <w:proofErr w:type="spellStart"/>
      <w:r w:rsidR="000B0FFE">
        <w:rPr>
          <w:rFonts w:ascii="Calibri" w:hAnsi="Calibri"/>
          <w:sz w:val="22"/>
        </w:rPr>
        <w:t>Choice</w:t>
      </w:r>
      <w:proofErr w:type="spellEnd"/>
      <w:r w:rsidR="000B0FFE">
        <w:rPr>
          <w:rFonts w:ascii="Calibri" w:hAnsi="Calibri"/>
          <w:sz w:val="22"/>
        </w:rPr>
        <w:t xml:space="preserve"> de la revista alemana OFF ROAD en las categorías SUV y 4x4.</w:t>
      </w:r>
    </w:p>
    <w:p w:rsidR="000B0FFE" w:rsidRPr="00DC68E0" w:rsidRDefault="000B0FFE" w:rsidP="000B0FFE">
      <w:pPr>
        <w:pStyle w:val="01TEXT"/>
        <w:spacing w:line="360" w:lineRule="auto"/>
        <w:jc w:val="both"/>
        <w:rPr>
          <w:rFonts w:ascii="Calibri" w:hAnsi="Calibri"/>
          <w:sz w:val="22"/>
          <w:szCs w:val="22"/>
        </w:rPr>
      </w:pPr>
      <w:r>
        <w:rPr>
          <w:rFonts w:ascii="Calibri" w:hAnsi="Calibri"/>
          <w:sz w:val="22"/>
        </w:rPr>
        <w:t>Los lectores de esta publicación especializada en todoterreno han votado sus vehículos 4x4 y SUV favoritos entre una selección de 185 modelos que competían en 13 categorías. La marca Jeep ha destacado al ganar dos codiciados primeros puestos, como ya ha sucedido en los últimos tres años.</w:t>
      </w:r>
    </w:p>
    <w:p w:rsidR="000B0FFE" w:rsidRPr="00DC68E0" w:rsidRDefault="000B0FFE" w:rsidP="000B0FFE">
      <w:pPr>
        <w:pStyle w:val="01TEXT"/>
        <w:spacing w:line="360" w:lineRule="auto"/>
        <w:jc w:val="both"/>
        <w:rPr>
          <w:rFonts w:ascii="Calibri" w:hAnsi="Calibri"/>
          <w:sz w:val="22"/>
          <w:szCs w:val="22"/>
        </w:rPr>
      </w:pPr>
    </w:p>
    <w:p w:rsidR="000B0FFE" w:rsidRPr="00DC68E0" w:rsidRDefault="000B0FFE" w:rsidP="000B0FFE">
      <w:pPr>
        <w:pStyle w:val="01TEXT"/>
        <w:spacing w:line="360" w:lineRule="auto"/>
        <w:jc w:val="both"/>
        <w:rPr>
          <w:rFonts w:ascii="Calibri" w:hAnsi="Calibri"/>
          <w:sz w:val="22"/>
          <w:szCs w:val="22"/>
        </w:rPr>
      </w:pPr>
      <w:r>
        <w:rPr>
          <w:rFonts w:ascii="Calibri" w:hAnsi="Calibri"/>
          <w:sz w:val="22"/>
        </w:rPr>
        <w:t>El emblemático Jeep Wrangler ha ganado en la categoría A “Off-</w:t>
      </w:r>
      <w:proofErr w:type="spellStart"/>
      <w:r>
        <w:rPr>
          <w:rFonts w:ascii="Calibri" w:hAnsi="Calibri"/>
          <w:sz w:val="22"/>
        </w:rPr>
        <w:t>Roader</w:t>
      </w:r>
      <w:proofErr w:type="spellEnd"/>
      <w:r>
        <w:rPr>
          <w:rFonts w:ascii="Calibri" w:hAnsi="Calibri"/>
          <w:sz w:val="22"/>
        </w:rPr>
        <w:t xml:space="preserve">”  por sexto año consecutivo, obteniendo el 31,9 % de los votos de los lectores, muy por delante del segundo clasificado (27,8 %).  </w:t>
      </w:r>
    </w:p>
    <w:p w:rsidR="000B0FFE" w:rsidRPr="00DC68E0" w:rsidRDefault="000B0FFE" w:rsidP="000B0FFE">
      <w:pPr>
        <w:pStyle w:val="01TEXT"/>
        <w:spacing w:line="360" w:lineRule="auto"/>
        <w:jc w:val="both"/>
        <w:rPr>
          <w:rFonts w:ascii="Calibri" w:hAnsi="Calibri"/>
          <w:sz w:val="22"/>
          <w:szCs w:val="22"/>
        </w:rPr>
      </w:pPr>
    </w:p>
    <w:p w:rsidR="000B0FFE" w:rsidRPr="00DC68E0" w:rsidRDefault="000B0FFE" w:rsidP="000B0FFE">
      <w:pPr>
        <w:pStyle w:val="01TEXT"/>
        <w:spacing w:line="360" w:lineRule="auto"/>
        <w:jc w:val="both"/>
        <w:rPr>
          <w:rFonts w:ascii="Calibri" w:hAnsi="Calibri"/>
          <w:sz w:val="22"/>
          <w:szCs w:val="22"/>
        </w:rPr>
      </w:pPr>
      <w:r>
        <w:rPr>
          <w:rFonts w:ascii="Calibri" w:hAnsi="Calibri"/>
          <w:sz w:val="22"/>
        </w:rPr>
        <w:t>El Jeep Renegade ha sido nombrado “</w:t>
      </w:r>
      <w:proofErr w:type="spellStart"/>
      <w:r>
        <w:rPr>
          <w:rFonts w:ascii="Calibri" w:hAnsi="Calibri"/>
          <w:sz w:val="22"/>
        </w:rPr>
        <w:t>Best</w:t>
      </w:r>
      <w:proofErr w:type="spellEnd"/>
      <w:r>
        <w:rPr>
          <w:rFonts w:ascii="Calibri" w:hAnsi="Calibri"/>
          <w:sz w:val="22"/>
        </w:rPr>
        <w:t xml:space="preserve"> Sub-Compact SUV” en la categoría C, por quinto año consecutivo. El Renegade ha sido la primera opción de los lectores de la revista OFF ROAD, obteniendo el 18,3 % de los votos. Este ha sido un logro particularmente impresionante, ya que el Renegade es el primer modelo Jeep en la clase SUV sub-compacto que ha resultado ganador en esta categoría desde su lanzamiento al mercado hace cinco años. Su inconfundible diseño Jeep, así como su capacidad 4x4 líder en su clase, han sido particularmente bien recibidos por los lectores de la revista OFF ROAD.</w:t>
      </w:r>
    </w:p>
    <w:p w:rsidR="000B0FFE" w:rsidRPr="00DC68E0" w:rsidRDefault="000B0FFE" w:rsidP="000B0FFE">
      <w:pPr>
        <w:pStyle w:val="01TEXT"/>
        <w:spacing w:line="360" w:lineRule="auto"/>
        <w:jc w:val="both"/>
        <w:rPr>
          <w:rFonts w:ascii="Calibri" w:hAnsi="Calibri"/>
          <w:sz w:val="22"/>
          <w:szCs w:val="22"/>
        </w:rPr>
      </w:pPr>
    </w:p>
    <w:p w:rsidR="007F610C" w:rsidRDefault="007F610C" w:rsidP="000B0FFE">
      <w:pPr>
        <w:pStyle w:val="01TEXT"/>
        <w:spacing w:line="360" w:lineRule="auto"/>
        <w:jc w:val="both"/>
        <w:rPr>
          <w:rFonts w:ascii="Calibri" w:hAnsi="Calibri"/>
          <w:sz w:val="22"/>
        </w:rPr>
      </w:pPr>
    </w:p>
    <w:p w:rsidR="007F610C" w:rsidRDefault="007F610C" w:rsidP="000B0FFE">
      <w:pPr>
        <w:pStyle w:val="01TEXT"/>
        <w:spacing w:line="360" w:lineRule="auto"/>
        <w:jc w:val="both"/>
        <w:rPr>
          <w:rFonts w:ascii="Calibri" w:hAnsi="Calibri"/>
          <w:sz w:val="22"/>
        </w:rPr>
      </w:pPr>
    </w:p>
    <w:p w:rsidR="007F610C" w:rsidRDefault="007F610C" w:rsidP="000B0FFE">
      <w:pPr>
        <w:pStyle w:val="01TEXT"/>
        <w:spacing w:line="360" w:lineRule="auto"/>
        <w:jc w:val="both"/>
        <w:rPr>
          <w:rFonts w:ascii="Calibri" w:hAnsi="Calibri"/>
          <w:sz w:val="22"/>
        </w:rPr>
      </w:pPr>
    </w:p>
    <w:p w:rsidR="000B0FFE" w:rsidRPr="00DC68E0" w:rsidRDefault="000B0FFE" w:rsidP="000B0FFE">
      <w:pPr>
        <w:pStyle w:val="01TEXT"/>
        <w:spacing w:line="360" w:lineRule="auto"/>
        <w:jc w:val="both"/>
        <w:rPr>
          <w:rFonts w:ascii="Calibri" w:hAnsi="Calibri"/>
          <w:sz w:val="22"/>
          <w:szCs w:val="22"/>
        </w:rPr>
      </w:pPr>
      <w:r>
        <w:rPr>
          <w:rFonts w:ascii="Calibri" w:hAnsi="Calibri"/>
          <w:sz w:val="22"/>
        </w:rPr>
        <w:t>El buque insignia Jeep Grand Cherokee ha logrado el segundo puesto en la categoría B “</w:t>
      </w:r>
      <w:proofErr w:type="spellStart"/>
      <w:r>
        <w:rPr>
          <w:rFonts w:ascii="Calibri" w:hAnsi="Calibri"/>
          <w:sz w:val="22"/>
        </w:rPr>
        <w:t>Luxury</w:t>
      </w:r>
      <w:proofErr w:type="spellEnd"/>
      <w:r>
        <w:rPr>
          <w:rFonts w:ascii="Calibri" w:hAnsi="Calibri"/>
          <w:sz w:val="22"/>
        </w:rPr>
        <w:t xml:space="preserve"> Off-</w:t>
      </w:r>
      <w:proofErr w:type="spellStart"/>
      <w:r>
        <w:rPr>
          <w:rFonts w:ascii="Calibri" w:hAnsi="Calibri"/>
          <w:sz w:val="22"/>
        </w:rPr>
        <w:t>roader</w:t>
      </w:r>
      <w:proofErr w:type="spellEnd"/>
      <w:r>
        <w:rPr>
          <w:rFonts w:ascii="Calibri" w:hAnsi="Calibri"/>
          <w:sz w:val="22"/>
        </w:rPr>
        <w:t>”, por delante de todas las demás marcas importadas en Alemania.</w:t>
      </w:r>
    </w:p>
    <w:p w:rsidR="000B0FFE" w:rsidRPr="00DC68E0" w:rsidRDefault="000B0FFE" w:rsidP="000B0FFE">
      <w:pPr>
        <w:pStyle w:val="01TEXT"/>
        <w:spacing w:line="360" w:lineRule="auto"/>
        <w:jc w:val="both"/>
        <w:rPr>
          <w:rFonts w:ascii="Calibri" w:hAnsi="Calibri"/>
          <w:sz w:val="22"/>
          <w:szCs w:val="22"/>
        </w:rPr>
      </w:pPr>
    </w:p>
    <w:p w:rsidR="000B0FFE" w:rsidRPr="00DC68E0" w:rsidRDefault="000B0FFE" w:rsidP="000B0FFE">
      <w:pPr>
        <w:pStyle w:val="01TEXT"/>
        <w:spacing w:line="360" w:lineRule="auto"/>
        <w:jc w:val="both"/>
        <w:rPr>
          <w:rFonts w:ascii="Calibri" w:hAnsi="Calibri"/>
          <w:sz w:val="22"/>
          <w:szCs w:val="22"/>
        </w:rPr>
      </w:pPr>
      <w:r>
        <w:rPr>
          <w:rFonts w:ascii="Calibri" w:hAnsi="Calibri"/>
          <w:sz w:val="22"/>
        </w:rPr>
        <w:t>El nuevo Jeep Wrangler también ha obtenido un segundo y extraordinario puesto este año, ya que los lectores de la revista OFF ROAD lo han situado en el podio de la categoría “</w:t>
      </w:r>
      <w:proofErr w:type="spellStart"/>
      <w:r>
        <w:rPr>
          <w:rFonts w:ascii="Calibri" w:hAnsi="Calibri"/>
          <w:sz w:val="22"/>
        </w:rPr>
        <w:t>Newcomer</w:t>
      </w:r>
      <w:proofErr w:type="spellEnd"/>
      <w:r>
        <w:rPr>
          <w:rFonts w:ascii="Calibri" w:hAnsi="Calibri"/>
          <w:sz w:val="22"/>
        </w:rPr>
        <w:t>” por segundo año consecutivo.</w:t>
      </w:r>
    </w:p>
    <w:p w:rsidR="000B0FFE" w:rsidRDefault="000B0FFE" w:rsidP="000B0FFE">
      <w:pPr>
        <w:pStyle w:val="01TEXT"/>
        <w:spacing w:line="360" w:lineRule="auto"/>
        <w:jc w:val="both"/>
        <w:rPr>
          <w:rFonts w:ascii="Calibri" w:hAnsi="Calibri"/>
          <w:sz w:val="22"/>
        </w:rPr>
      </w:pPr>
    </w:p>
    <w:p w:rsidR="000B0FFE" w:rsidRDefault="000B0FFE" w:rsidP="000B0FFE">
      <w:pPr>
        <w:pStyle w:val="01TEXT"/>
        <w:spacing w:line="360" w:lineRule="auto"/>
        <w:jc w:val="both"/>
        <w:rPr>
          <w:rFonts w:ascii="Calibri" w:hAnsi="Calibri"/>
          <w:sz w:val="22"/>
        </w:rPr>
      </w:pPr>
      <w:r>
        <w:rPr>
          <w:rFonts w:ascii="Calibri" w:hAnsi="Calibri"/>
          <w:sz w:val="22"/>
        </w:rPr>
        <w:t xml:space="preserve">Los premios OFF ROAD empezaron a concederse en 1982, </w:t>
      </w:r>
      <w:r w:rsidR="007F610C">
        <w:rPr>
          <w:rFonts w:ascii="Calibri" w:hAnsi="Calibri"/>
          <w:sz w:val="22"/>
        </w:rPr>
        <w:t>ofreciendo</w:t>
      </w:r>
      <w:r>
        <w:rPr>
          <w:rFonts w:ascii="Calibri" w:hAnsi="Calibri"/>
          <w:sz w:val="22"/>
        </w:rPr>
        <w:t xml:space="preserve"> a los entusiastas lectores de la revista especializada 4x4 la oportunidad de votar sus modelos favoritos. Más de 38.500 lectores han participado en la edición 2019 de las votaciones OFF ROAD.</w:t>
      </w:r>
    </w:p>
    <w:p w:rsidR="000B0FFE" w:rsidRDefault="000B0FFE" w:rsidP="000B0FFE">
      <w:pPr>
        <w:pStyle w:val="01TEXT"/>
        <w:spacing w:line="360" w:lineRule="auto"/>
        <w:jc w:val="both"/>
        <w:rPr>
          <w:rFonts w:ascii="Calibri" w:hAnsi="Calibri"/>
          <w:sz w:val="22"/>
        </w:rPr>
      </w:pPr>
    </w:p>
    <w:p w:rsidR="00334CAD" w:rsidRPr="007F610C" w:rsidRDefault="00334CAD" w:rsidP="000B0FFE">
      <w:pPr>
        <w:spacing w:line="360" w:lineRule="auto"/>
        <w:jc w:val="both"/>
        <w:rPr>
          <w:rFonts w:ascii="Arial" w:eastAsia="Calibri" w:hAnsi="Arial" w:cs="Arial"/>
          <w:b/>
          <w:bCs/>
          <w:color w:val="A6A6A6" w:themeColor="background1" w:themeShade="A6"/>
          <w:sz w:val="16"/>
          <w:szCs w:val="16"/>
          <w:u w:val="single"/>
          <w:lang w:eastAsia="it-IT"/>
        </w:rPr>
      </w:pPr>
      <w:r w:rsidRPr="007F610C">
        <w:rPr>
          <w:rFonts w:ascii="Arial" w:eastAsia="Calibri" w:hAnsi="Arial" w:cs="Arial"/>
          <w:b/>
          <w:bCs/>
          <w:color w:val="A6A6A6" w:themeColor="background1" w:themeShade="A6"/>
          <w:sz w:val="16"/>
          <w:szCs w:val="16"/>
          <w:u w:val="single"/>
          <w:lang w:eastAsia="it-IT"/>
        </w:rPr>
        <w:t xml:space="preserve">Fiat Chrysler </w:t>
      </w:r>
      <w:proofErr w:type="spellStart"/>
      <w:r w:rsidRPr="007F610C">
        <w:rPr>
          <w:rFonts w:ascii="Arial" w:eastAsia="Calibri" w:hAnsi="Arial" w:cs="Arial"/>
          <w:b/>
          <w:bCs/>
          <w:color w:val="A6A6A6" w:themeColor="background1" w:themeShade="A6"/>
          <w:sz w:val="16"/>
          <w:szCs w:val="16"/>
          <w:u w:val="single"/>
          <w:lang w:eastAsia="it-IT"/>
        </w:rPr>
        <w:t>Automobiles</w:t>
      </w:r>
      <w:proofErr w:type="spellEnd"/>
      <w:r w:rsidRPr="007F610C">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DA" w:rsidRDefault="00CB09DA" w:rsidP="0040727A">
      <w:r>
        <w:separator/>
      </w:r>
    </w:p>
  </w:endnote>
  <w:endnote w:type="continuationSeparator" w:id="0">
    <w:p w:rsidR="00CB09DA" w:rsidRDefault="00CB09D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F610C">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F610C">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F610C">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DA" w:rsidRDefault="00CB09DA" w:rsidP="0040727A">
      <w:r>
        <w:separator/>
      </w:r>
    </w:p>
  </w:footnote>
  <w:footnote w:type="continuationSeparator" w:id="0">
    <w:p w:rsidR="00CB09DA" w:rsidRDefault="00CB09D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F0B"/>
    <w:multiLevelType w:val="hybridMultilevel"/>
    <w:tmpl w:val="DAC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6154"/>
    <w:multiLevelType w:val="hybridMultilevel"/>
    <w:tmpl w:val="5412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7B35402"/>
    <w:multiLevelType w:val="hybridMultilevel"/>
    <w:tmpl w:val="2D9AD22A"/>
    <w:lvl w:ilvl="0" w:tplc="FFFFFFFF">
      <w:start w:val="1"/>
      <w:numFmt w:val="bullet"/>
      <w:lvlText w:val=""/>
      <w:lvlJc w:val="left"/>
      <w:pPr>
        <w:ind w:left="2424" w:hanging="360"/>
      </w:pPr>
      <w:rPr>
        <w:rFonts w:ascii="Symbol" w:hAnsi="Symbol"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1"/>
  </w:num>
  <w:num w:numId="7">
    <w:abstractNumId w:val="4"/>
  </w:num>
  <w:num w:numId="8">
    <w:abstractNumId w:val="7"/>
  </w:num>
  <w:num w:numId="9">
    <w:abstractNumId w:val="6"/>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0FFE"/>
    <w:rsid w:val="000B4E8E"/>
    <w:rsid w:val="000C4FF6"/>
    <w:rsid w:val="000D5E04"/>
    <w:rsid w:val="000D61DA"/>
    <w:rsid w:val="000E5BBC"/>
    <w:rsid w:val="000E5F8E"/>
    <w:rsid w:val="000F1D99"/>
    <w:rsid w:val="000F2A1F"/>
    <w:rsid w:val="000F39AD"/>
    <w:rsid w:val="000F39D9"/>
    <w:rsid w:val="00100C7E"/>
    <w:rsid w:val="00103B0D"/>
    <w:rsid w:val="00103B7D"/>
    <w:rsid w:val="001052B7"/>
    <w:rsid w:val="00106F8B"/>
    <w:rsid w:val="00114A23"/>
    <w:rsid w:val="00117539"/>
    <w:rsid w:val="00117B22"/>
    <w:rsid w:val="001224F3"/>
    <w:rsid w:val="00127575"/>
    <w:rsid w:val="00130B63"/>
    <w:rsid w:val="00134D90"/>
    <w:rsid w:val="001466B7"/>
    <w:rsid w:val="00152E1F"/>
    <w:rsid w:val="001533F7"/>
    <w:rsid w:val="001643D7"/>
    <w:rsid w:val="00193165"/>
    <w:rsid w:val="00196436"/>
    <w:rsid w:val="001A44E1"/>
    <w:rsid w:val="001B3AEF"/>
    <w:rsid w:val="001B476D"/>
    <w:rsid w:val="001B7952"/>
    <w:rsid w:val="001C195B"/>
    <w:rsid w:val="001C655F"/>
    <w:rsid w:val="001E1A5C"/>
    <w:rsid w:val="001E2146"/>
    <w:rsid w:val="001E5D55"/>
    <w:rsid w:val="001E6F08"/>
    <w:rsid w:val="001E72DE"/>
    <w:rsid w:val="001F43CC"/>
    <w:rsid w:val="001F4A21"/>
    <w:rsid w:val="002027F5"/>
    <w:rsid w:val="00203F6E"/>
    <w:rsid w:val="0020484C"/>
    <w:rsid w:val="00206050"/>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5C27"/>
    <w:rsid w:val="00277BED"/>
    <w:rsid w:val="00284863"/>
    <w:rsid w:val="00290304"/>
    <w:rsid w:val="00291917"/>
    <w:rsid w:val="002A049E"/>
    <w:rsid w:val="002C2B49"/>
    <w:rsid w:val="002C3F7E"/>
    <w:rsid w:val="002C7CB1"/>
    <w:rsid w:val="002D6459"/>
    <w:rsid w:val="002E0018"/>
    <w:rsid w:val="002E033A"/>
    <w:rsid w:val="002E3C7B"/>
    <w:rsid w:val="002E7B9B"/>
    <w:rsid w:val="002F21DC"/>
    <w:rsid w:val="002F4162"/>
    <w:rsid w:val="002F4938"/>
    <w:rsid w:val="002F4A8D"/>
    <w:rsid w:val="002F608C"/>
    <w:rsid w:val="00300AB8"/>
    <w:rsid w:val="00301313"/>
    <w:rsid w:val="0030173F"/>
    <w:rsid w:val="003060F3"/>
    <w:rsid w:val="003075BA"/>
    <w:rsid w:val="0032056A"/>
    <w:rsid w:val="003205CA"/>
    <w:rsid w:val="003239AD"/>
    <w:rsid w:val="003258D5"/>
    <w:rsid w:val="00334CAD"/>
    <w:rsid w:val="00336E14"/>
    <w:rsid w:val="00344268"/>
    <w:rsid w:val="0035732A"/>
    <w:rsid w:val="00375EE9"/>
    <w:rsid w:val="00383941"/>
    <w:rsid w:val="003A454A"/>
    <w:rsid w:val="003B02D3"/>
    <w:rsid w:val="003B2FC2"/>
    <w:rsid w:val="003B5E1C"/>
    <w:rsid w:val="003B604D"/>
    <w:rsid w:val="003B6B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EDE"/>
    <w:rsid w:val="004F5277"/>
    <w:rsid w:val="005131AD"/>
    <w:rsid w:val="00513EA9"/>
    <w:rsid w:val="0052590C"/>
    <w:rsid w:val="005263E0"/>
    <w:rsid w:val="005272E3"/>
    <w:rsid w:val="00532207"/>
    <w:rsid w:val="005322FE"/>
    <w:rsid w:val="00534BA0"/>
    <w:rsid w:val="00534CF0"/>
    <w:rsid w:val="005373C2"/>
    <w:rsid w:val="0054057B"/>
    <w:rsid w:val="005414CF"/>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2452F"/>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77D7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7F610C"/>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B098B"/>
    <w:rsid w:val="008C404E"/>
    <w:rsid w:val="008C435B"/>
    <w:rsid w:val="008D5087"/>
    <w:rsid w:val="008E33E5"/>
    <w:rsid w:val="008E77B1"/>
    <w:rsid w:val="008E7DF0"/>
    <w:rsid w:val="008F35CB"/>
    <w:rsid w:val="008F404C"/>
    <w:rsid w:val="008F4671"/>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4FE"/>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2DC0"/>
    <w:rsid w:val="00A23946"/>
    <w:rsid w:val="00A245A5"/>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AE79DC"/>
    <w:rsid w:val="00AF1578"/>
    <w:rsid w:val="00B0019C"/>
    <w:rsid w:val="00B10248"/>
    <w:rsid w:val="00B103AF"/>
    <w:rsid w:val="00B2051F"/>
    <w:rsid w:val="00B21B70"/>
    <w:rsid w:val="00B23C3A"/>
    <w:rsid w:val="00B32CA2"/>
    <w:rsid w:val="00B3370B"/>
    <w:rsid w:val="00B35FEB"/>
    <w:rsid w:val="00B5450F"/>
    <w:rsid w:val="00B56A6C"/>
    <w:rsid w:val="00B6258E"/>
    <w:rsid w:val="00B64BA0"/>
    <w:rsid w:val="00B65279"/>
    <w:rsid w:val="00B663A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1DE1"/>
    <w:rsid w:val="00C24DF5"/>
    <w:rsid w:val="00C2543C"/>
    <w:rsid w:val="00C31BB5"/>
    <w:rsid w:val="00C4271C"/>
    <w:rsid w:val="00C452B8"/>
    <w:rsid w:val="00C4539D"/>
    <w:rsid w:val="00C50A53"/>
    <w:rsid w:val="00C53F3B"/>
    <w:rsid w:val="00C5592C"/>
    <w:rsid w:val="00C55CC6"/>
    <w:rsid w:val="00C55D82"/>
    <w:rsid w:val="00C6192F"/>
    <w:rsid w:val="00C63F47"/>
    <w:rsid w:val="00C7419D"/>
    <w:rsid w:val="00C87633"/>
    <w:rsid w:val="00C93276"/>
    <w:rsid w:val="00C97BA2"/>
    <w:rsid w:val="00CA462B"/>
    <w:rsid w:val="00CA5DE8"/>
    <w:rsid w:val="00CB09DA"/>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1A21"/>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6FD5"/>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Refdecomentario">
    <w:name w:val="annotation reference"/>
    <w:basedOn w:val="Fuentedeprrafopredeter"/>
    <w:uiPriority w:val="99"/>
    <w:semiHidden/>
    <w:unhideWhenUsed/>
    <w:rsid w:val="00383941"/>
    <w:rPr>
      <w:sz w:val="16"/>
      <w:szCs w:val="16"/>
    </w:rPr>
  </w:style>
  <w:style w:type="paragraph" w:styleId="Textocomentario">
    <w:name w:val="annotation text"/>
    <w:basedOn w:val="Normal"/>
    <w:link w:val="TextocomentarioCar"/>
    <w:uiPriority w:val="99"/>
    <w:semiHidden/>
    <w:unhideWhenUsed/>
    <w:rsid w:val="00383941"/>
    <w:rPr>
      <w:rFonts w:eastAsiaTheme="minorHAnsi" w:cs="Times New Roman"/>
      <w:sz w:val="20"/>
      <w:szCs w:val="20"/>
    </w:rPr>
  </w:style>
  <w:style w:type="character" w:customStyle="1" w:styleId="TextocomentarioCar">
    <w:name w:val="Texto comentario Car"/>
    <w:basedOn w:val="Fuentedeprrafopredeter"/>
    <w:link w:val="Textocomentario"/>
    <w:uiPriority w:val="99"/>
    <w:semiHidden/>
    <w:rsid w:val="00383941"/>
    <w:rPr>
      <w:rFonts w:ascii="Calibri" w:hAnsi="Calibri" w:cs="Times New Roman"/>
      <w:sz w:val="20"/>
      <w:szCs w:val="20"/>
    </w:rPr>
  </w:style>
  <w:style w:type="character" w:customStyle="1" w:styleId="tlid-translation">
    <w:name w:val="tlid-translation"/>
    <w:basedOn w:val="Fuentedeprrafopredeter"/>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Refdecomentario">
    <w:name w:val="annotation reference"/>
    <w:basedOn w:val="Fuentedeprrafopredeter"/>
    <w:uiPriority w:val="99"/>
    <w:semiHidden/>
    <w:unhideWhenUsed/>
    <w:rsid w:val="00383941"/>
    <w:rPr>
      <w:sz w:val="16"/>
      <w:szCs w:val="16"/>
    </w:rPr>
  </w:style>
  <w:style w:type="paragraph" w:styleId="Textocomentario">
    <w:name w:val="annotation text"/>
    <w:basedOn w:val="Normal"/>
    <w:link w:val="TextocomentarioCar"/>
    <w:uiPriority w:val="99"/>
    <w:semiHidden/>
    <w:unhideWhenUsed/>
    <w:rsid w:val="00383941"/>
    <w:rPr>
      <w:rFonts w:eastAsiaTheme="minorHAnsi" w:cs="Times New Roman"/>
      <w:sz w:val="20"/>
      <w:szCs w:val="20"/>
    </w:rPr>
  </w:style>
  <w:style w:type="character" w:customStyle="1" w:styleId="TextocomentarioCar">
    <w:name w:val="Texto comentario Car"/>
    <w:basedOn w:val="Fuentedeprrafopredeter"/>
    <w:link w:val="Textocomentario"/>
    <w:uiPriority w:val="99"/>
    <w:semiHidden/>
    <w:rsid w:val="00383941"/>
    <w:rPr>
      <w:rFonts w:ascii="Calibri" w:hAnsi="Calibri" w:cs="Times New Roman"/>
      <w:sz w:val="20"/>
      <w:szCs w:val="20"/>
    </w:rPr>
  </w:style>
  <w:style w:type="character" w:customStyle="1" w:styleId="tlid-translation">
    <w:name w:val="tlid-translation"/>
    <w:basedOn w:val="Fuentedeprrafopredeter"/>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35436374">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2719738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2BD8-1C8E-4A1E-BD22-1B764920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2019-01-03T16:01:00Z</cp:lastPrinted>
  <dcterms:created xsi:type="dcterms:W3CDTF">2019-07-04T10:10:00Z</dcterms:created>
  <dcterms:modified xsi:type="dcterms:W3CDTF">2019-07-04T10:11:00Z</dcterms:modified>
</cp:coreProperties>
</file>