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174" w:rsidRDefault="00216174" w:rsidP="00216174">
      <w:pPr>
        <w:spacing w:line="360" w:lineRule="auto"/>
        <w:jc w:val="center"/>
        <w:rPr>
          <w:rFonts w:ascii="Gill Sans MT" w:hAnsi="Gill Sans MT" w:cs="Helvetica"/>
          <w:b/>
          <w:color w:val="000000" w:themeColor="text1"/>
          <w:sz w:val="38"/>
          <w:szCs w:val="38"/>
          <w:lang w:eastAsia="it-IT"/>
        </w:rPr>
      </w:pPr>
      <w:bookmarkStart w:id="0" w:name="OLE_LINK8"/>
      <w:bookmarkStart w:id="1" w:name="OLE_LINK9"/>
      <w:bookmarkStart w:id="2" w:name="OLE_LINK17"/>
      <w:bookmarkStart w:id="3" w:name="OLE_LINK1"/>
      <w:bookmarkStart w:id="4" w:name="OLE_LINK2"/>
      <w:bookmarkStart w:id="5" w:name="OLE_LINK7"/>
      <w:bookmarkStart w:id="6" w:name="OLE_LINK14"/>
      <w:bookmarkStart w:id="7" w:name="OLE_LINK15"/>
      <w:bookmarkStart w:id="8" w:name="OLE_LINK16"/>
    </w:p>
    <w:p w:rsidR="00E80DDB" w:rsidRPr="00216174" w:rsidRDefault="006B41F8" w:rsidP="00216174">
      <w:pPr>
        <w:spacing w:line="360" w:lineRule="auto"/>
        <w:jc w:val="center"/>
        <w:rPr>
          <w:rFonts w:ascii="Gill Sans MT" w:hAnsi="Gill Sans MT" w:cs="Helvetica"/>
          <w:b/>
          <w:color w:val="000000" w:themeColor="text1"/>
          <w:sz w:val="38"/>
          <w:szCs w:val="38"/>
          <w:lang w:eastAsia="it-IT"/>
        </w:rPr>
      </w:pPr>
      <w:r w:rsidRPr="006B41F8">
        <w:rPr>
          <w:rFonts w:ascii="Gill Sans MT" w:hAnsi="Gill Sans MT" w:cs="Helvetica"/>
          <w:b/>
          <w:color w:val="000000" w:themeColor="text1"/>
          <w:sz w:val="38"/>
          <w:szCs w:val="38"/>
          <w:lang w:eastAsia="it-IT"/>
        </w:rPr>
        <w:t>El Jeep Grand Cherokee muestra un aspecto deportivo</w:t>
      </w:r>
      <w:r w:rsidR="00837C57">
        <w:rPr>
          <w:rFonts w:ascii="Gill Sans MT" w:hAnsi="Gill Sans MT" w:cs="Helvetica"/>
          <w:b/>
          <w:color w:val="000000" w:themeColor="text1"/>
          <w:sz w:val="38"/>
          <w:szCs w:val="38"/>
          <w:lang w:eastAsia="it-IT"/>
        </w:rPr>
        <w:t xml:space="preserve"> </w:t>
      </w:r>
      <w:r w:rsidRPr="006B41F8">
        <w:rPr>
          <w:rFonts w:ascii="Gill Sans MT" w:hAnsi="Gill Sans MT" w:cs="Helvetica"/>
          <w:b/>
          <w:color w:val="000000" w:themeColor="text1"/>
          <w:sz w:val="38"/>
          <w:szCs w:val="38"/>
          <w:lang w:eastAsia="it-IT"/>
        </w:rPr>
        <w:t xml:space="preserve">con el nuevo modelo S </w:t>
      </w:r>
    </w:p>
    <w:p w:rsidR="00837C57" w:rsidRPr="005F2CF1" w:rsidRDefault="00837C57" w:rsidP="00837C57">
      <w:pPr>
        <w:pStyle w:val="Prrafodelista"/>
        <w:numPr>
          <w:ilvl w:val="0"/>
          <w:numId w:val="15"/>
        </w:numPr>
        <w:spacing w:line="360" w:lineRule="auto"/>
        <w:jc w:val="both"/>
        <w:rPr>
          <w:b/>
        </w:rPr>
      </w:pPr>
      <w:bookmarkStart w:id="9" w:name="OLE_LINK10"/>
      <w:bookmarkStart w:id="10" w:name="OLE_LINK11"/>
      <w:bookmarkEnd w:id="0"/>
      <w:bookmarkEnd w:id="1"/>
      <w:bookmarkEnd w:id="2"/>
      <w:r>
        <w:rPr>
          <w:b/>
        </w:rPr>
        <w:t xml:space="preserve">La marca Jeep® lanza </w:t>
      </w:r>
      <w:r w:rsidR="00EF6CFC">
        <w:rPr>
          <w:b/>
        </w:rPr>
        <w:t>su nueva</w:t>
      </w:r>
      <w:r>
        <w:rPr>
          <w:b/>
        </w:rPr>
        <w:t xml:space="preserve"> edición especial S del buque insignia Grand Cherokee</w:t>
      </w:r>
      <w:r w:rsidR="00EF6CFC">
        <w:rPr>
          <w:b/>
        </w:rPr>
        <w:t>,</w:t>
      </w:r>
      <w:r>
        <w:rPr>
          <w:b/>
        </w:rPr>
        <w:t xml:space="preserve"> con una clara inspiración deportiva.</w:t>
      </w:r>
    </w:p>
    <w:p w:rsidR="00837C57" w:rsidRDefault="00837C57" w:rsidP="00837C57">
      <w:pPr>
        <w:pStyle w:val="Prrafodelista"/>
        <w:numPr>
          <w:ilvl w:val="0"/>
          <w:numId w:val="15"/>
        </w:numPr>
        <w:spacing w:line="360" w:lineRule="auto"/>
        <w:jc w:val="both"/>
        <w:rPr>
          <w:b/>
        </w:rPr>
      </w:pPr>
      <w:r>
        <w:rPr>
          <w:b/>
        </w:rPr>
        <w:t xml:space="preserve">La </w:t>
      </w:r>
      <w:r w:rsidR="00D138E0">
        <w:rPr>
          <w:b/>
        </w:rPr>
        <w:t xml:space="preserve">nueva </w:t>
      </w:r>
      <w:r>
        <w:rPr>
          <w:b/>
        </w:rPr>
        <w:t>edición especial marca otro hito en la historia del modelo después de 25 años de liderazgo en el segmento de los SUV premium.</w:t>
      </w:r>
    </w:p>
    <w:p w:rsidR="00837C57" w:rsidRPr="008847ED" w:rsidRDefault="00837C57" w:rsidP="00837C57">
      <w:pPr>
        <w:pStyle w:val="Prrafodelista"/>
        <w:numPr>
          <w:ilvl w:val="0"/>
          <w:numId w:val="15"/>
        </w:numPr>
        <w:spacing w:line="360" w:lineRule="auto"/>
        <w:jc w:val="both"/>
        <w:rPr>
          <w:b/>
        </w:rPr>
      </w:pPr>
      <w:r>
        <w:rPr>
          <w:b/>
        </w:rPr>
        <w:t xml:space="preserve">Exterior </w:t>
      </w:r>
      <w:r w:rsidR="00EF6CFC">
        <w:rPr>
          <w:b/>
        </w:rPr>
        <w:t>exclusivo</w:t>
      </w:r>
      <w:r>
        <w:rPr>
          <w:b/>
        </w:rPr>
        <w:t xml:space="preserve"> con llantas de aluminio </w:t>
      </w:r>
      <w:r w:rsidR="00EF6CFC">
        <w:rPr>
          <w:b/>
        </w:rPr>
        <w:t xml:space="preserve">en color </w:t>
      </w:r>
      <w:r>
        <w:rPr>
          <w:b/>
        </w:rPr>
        <w:t xml:space="preserve">Granite </w:t>
      </w:r>
      <w:proofErr w:type="spellStart"/>
      <w:r>
        <w:rPr>
          <w:b/>
        </w:rPr>
        <w:t>Crystal</w:t>
      </w:r>
      <w:proofErr w:type="spellEnd"/>
      <w:r>
        <w:rPr>
          <w:b/>
        </w:rPr>
        <w:t xml:space="preserve"> de </w:t>
      </w:r>
      <w:r w:rsidR="00EF6CFC">
        <w:rPr>
          <w:b/>
        </w:rPr>
        <w:t>50,8 cm (</w:t>
      </w:r>
      <w:r>
        <w:rPr>
          <w:b/>
        </w:rPr>
        <w:t>20</w:t>
      </w:r>
      <w:r w:rsidR="00EF6CFC">
        <w:rPr>
          <w:b/>
        </w:rPr>
        <w:t>”)</w:t>
      </w:r>
      <w:r>
        <w:rPr>
          <w:b/>
        </w:rPr>
        <w:t xml:space="preserve">, detalles de color Granite </w:t>
      </w:r>
      <w:proofErr w:type="spellStart"/>
      <w:r>
        <w:rPr>
          <w:b/>
        </w:rPr>
        <w:t>Crystal</w:t>
      </w:r>
      <w:proofErr w:type="spellEnd"/>
      <w:r>
        <w:rPr>
          <w:b/>
        </w:rPr>
        <w:t xml:space="preserve">, características de estilo distintivas de color Negro y un tratamiento interior Negro que incluye asientos de piel </w:t>
      </w:r>
      <w:r w:rsidR="004002D8">
        <w:rPr>
          <w:b/>
        </w:rPr>
        <w:t xml:space="preserve">de </w:t>
      </w:r>
      <w:r w:rsidR="00EF6CFC">
        <w:rPr>
          <w:b/>
        </w:rPr>
        <w:t xml:space="preserve">diseño </w:t>
      </w:r>
      <w:r>
        <w:rPr>
          <w:b/>
        </w:rPr>
        <w:t>SRT.</w:t>
      </w:r>
    </w:p>
    <w:p w:rsidR="00837C57" w:rsidRDefault="00837C57" w:rsidP="00837C57">
      <w:pPr>
        <w:pStyle w:val="Prrafodelista"/>
        <w:numPr>
          <w:ilvl w:val="0"/>
          <w:numId w:val="15"/>
        </w:numPr>
        <w:spacing w:line="360" w:lineRule="auto"/>
        <w:jc w:val="both"/>
        <w:rPr>
          <w:b/>
        </w:rPr>
      </w:pPr>
      <w:r>
        <w:rPr>
          <w:b/>
        </w:rPr>
        <w:t xml:space="preserve">Llegará a los concesionarios Jeep </w:t>
      </w:r>
      <w:r w:rsidRPr="00EF6CFC">
        <w:rPr>
          <w:b/>
        </w:rPr>
        <w:t xml:space="preserve">de España en </w:t>
      </w:r>
      <w:r w:rsidR="00EF6CFC">
        <w:rPr>
          <w:b/>
        </w:rPr>
        <w:t>mayo de 2018</w:t>
      </w:r>
      <w:r w:rsidRPr="00EF6CFC">
        <w:rPr>
          <w:b/>
        </w:rPr>
        <w:t>.</w:t>
      </w:r>
    </w:p>
    <w:p w:rsidR="00544BFF" w:rsidRDefault="00544BFF" w:rsidP="00590E7F">
      <w:pPr>
        <w:spacing w:line="360" w:lineRule="auto"/>
        <w:ind w:right="566"/>
        <w:jc w:val="both"/>
        <w:rPr>
          <w:b/>
          <w:bCs/>
        </w:rPr>
      </w:pPr>
      <w:bookmarkStart w:id="11" w:name="OLE_LINK5"/>
      <w:bookmarkStart w:id="12" w:name="OLE_LINK6"/>
      <w:bookmarkStart w:id="13" w:name="OLE_LINK3"/>
      <w:bookmarkStart w:id="14" w:name="OLE_LINK4"/>
      <w:bookmarkStart w:id="15" w:name="OLE_LINK12"/>
      <w:bookmarkStart w:id="16" w:name="OLE_LINK13"/>
      <w:bookmarkEnd w:id="3"/>
      <w:bookmarkEnd w:id="4"/>
      <w:bookmarkEnd w:id="5"/>
      <w:bookmarkEnd w:id="6"/>
      <w:bookmarkEnd w:id="7"/>
      <w:bookmarkEnd w:id="8"/>
    </w:p>
    <w:p w:rsidR="00837C57" w:rsidRDefault="00134D90" w:rsidP="00837C57">
      <w:pPr>
        <w:spacing w:line="360" w:lineRule="auto"/>
        <w:jc w:val="both"/>
      </w:pPr>
      <w:r w:rsidRPr="001B06DB">
        <w:rPr>
          <w:rFonts w:asciiTheme="minorHAnsi" w:hAnsiTheme="minorHAnsi"/>
          <w:b/>
        </w:rPr>
        <w:t xml:space="preserve">Alcalá de Henares, </w:t>
      </w:r>
      <w:r w:rsidR="009C083C">
        <w:rPr>
          <w:rFonts w:asciiTheme="minorHAnsi" w:hAnsiTheme="minorHAnsi"/>
          <w:b/>
        </w:rPr>
        <w:t>24</w:t>
      </w:r>
      <w:r w:rsidR="006019DB">
        <w:rPr>
          <w:rFonts w:asciiTheme="minorHAnsi" w:hAnsiTheme="minorHAnsi"/>
          <w:b/>
        </w:rPr>
        <w:t xml:space="preserve"> </w:t>
      </w:r>
      <w:r w:rsidR="00B23A66" w:rsidRPr="00D97BBA">
        <w:rPr>
          <w:rFonts w:asciiTheme="minorHAnsi" w:hAnsiTheme="minorHAnsi"/>
          <w:b/>
        </w:rPr>
        <w:t>de</w:t>
      </w:r>
      <w:r w:rsidR="00B23A66">
        <w:rPr>
          <w:rFonts w:asciiTheme="minorHAnsi" w:hAnsiTheme="minorHAnsi"/>
          <w:b/>
        </w:rPr>
        <w:t xml:space="preserve"> </w:t>
      </w:r>
      <w:r w:rsidR="00EF6CFC">
        <w:rPr>
          <w:rFonts w:asciiTheme="minorHAnsi" w:hAnsiTheme="minorHAnsi"/>
          <w:b/>
        </w:rPr>
        <w:t>enero</w:t>
      </w:r>
      <w:r w:rsidR="00B23A66">
        <w:rPr>
          <w:rFonts w:asciiTheme="minorHAnsi" w:hAnsiTheme="minorHAnsi"/>
          <w:b/>
        </w:rPr>
        <w:t xml:space="preserve"> de</w:t>
      </w:r>
      <w:r w:rsidRPr="001B06DB">
        <w:rPr>
          <w:rFonts w:asciiTheme="minorHAnsi" w:hAnsiTheme="minorHAnsi"/>
          <w:b/>
        </w:rPr>
        <w:t xml:space="preserve"> 201</w:t>
      </w:r>
      <w:bookmarkEnd w:id="11"/>
      <w:bookmarkEnd w:id="12"/>
      <w:r w:rsidR="00EF6CFC">
        <w:rPr>
          <w:rFonts w:asciiTheme="minorHAnsi" w:hAnsiTheme="minorHAnsi"/>
          <w:b/>
        </w:rPr>
        <w:t>8</w:t>
      </w:r>
      <w:r w:rsidRPr="001B06DB">
        <w:rPr>
          <w:rFonts w:asciiTheme="minorHAnsi" w:hAnsiTheme="minorHAnsi"/>
          <w:b/>
        </w:rPr>
        <w:t>.-</w:t>
      </w:r>
      <w:r w:rsidRPr="001B06DB">
        <w:rPr>
          <w:b/>
          <w:bCs/>
        </w:rPr>
        <w:t xml:space="preserve"> </w:t>
      </w:r>
      <w:bookmarkEnd w:id="9"/>
      <w:bookmarkEnd w:id="10"/>
      <w:bookmarkEnd w:id="13"/>
      <w:bookmarkEnd w:id="14"/>
      <w:bookmarkEnd w:id="15"/>
      <w:bookmarkEnd w:id="16"/>
      <w:r w:rsidR="00837C57">
        <w:t xml:space="preserve">La marca Jeep® presenta una interpretación deportiva de su </w:t>
      </w:r>
      <w:r w:rsidR="00EF6CFC">
        <w:t>buque</w:t>
      </w:r>
      <w:r w:rsidR="00837C57">
        <w:t xml:space="preserve"> insignia y del SUV más premiado del mundo: el Grand Cherokee S. El nuevo modelo </w:t>
      </w:r>
      <w:r w:rsidR="00D138E0">
        <w:t>en</w:t>
      </w:r>
      <w:r w:rsidR="00837C57">
        <w:t xml:space="preserve"> edición limitada se basa en 25 años de éxitos de ventas y de hitos tecnológicos, durante los cuales el Grand Cherokee ha llegado a definir el segmento de los SUV premium que creó en 1992 y ha contribuido a que sea más atractivo para clientes diferentes en todo el mundo.</w:t>
      </w:r>
    </w:p>
    <w:p w:rsidR="00837C57" w:rsidRDefault="00837C57" w:rsidP="00837C57">
      <w:pPr>
        <w:spacing w:line="360" w:lineRule="auto"/>
        <w:jc w:val="both"/>
      </w:pPr>
    </w:p>
    <w:p w:rsidR="00837C57" w:rsidRDefault="00837C57" w:rsidP="00837C57">
      <w:pPr>
        <w:spacing w:line="360" w:lineRule="auto"/>
        <w:jc w:val="both"/>
      </w:pPr>
      <w:r>
        <w:t>Llegará a los concesionarios Jeep de España en</w:t>
      </w:r>
      <w:r w:rsidR="00EF6CFC">
        <w:t xml:space="preserve"> mayo de 2018</w:t>
      </w:r>
      <w:r>
        <w:t>.</w:t>
      </w:r>
      <w:r>
        <w:rPr>
          <w:b/>
        </w:rPr>
        <w:t xml:space="preserve"> </w:t>
      </w:r>
      <w:r>
        <w:t>El modelo S añade al diseño premium del Jeep Grand Cherokee un nuevo aspecto deportivo con un exterior distintivo que se resalta</w:t>
      </w:r>
      <w:r w:rsidR="00EF6CFC">
        <w:t xml:space="preserve"> con acabados de color</w:t>
      </w:r>
      <w:r>
        <w:t xml:space="preserve"> Granite </w:t>
      </w:r>
      <w:proofErr w:type="spellStart"/>
      <w:r>
        <w:t>Crystal</w:t>
      </w:r>
      <w:proofErr w:type="spellEnd"/>
      <w:r>
        <w:t xml:space="preserve"> en </w:t>
      </w:r>
      <w:r w:rsidR="00EF6CFC">
        <w:t>los logos</w:t>
      </w:r>
      <w:r>
        <w:t xml:space="preserve">, </w:t>
      </w:r>
      <w:r w:rsidR="00EF6CFC">
        <w:t>inserciones</w:t>
      </w:r>
      <w:r>
        <w:t xml:space="preserve"> de la parrilla</w:t>
      </w:r>
      <w:r w:rsidR="00EF6CFC">
        <w:t xml:space="preserve"> frontal</w:t>
      </w:r>
      <w:r>
        <w:t xml:space="preserve">, cantoneras y luces traseras, y con llantas de </w:t>
      </w:r>
      <w:r w:rsidR="00EF6CFC">
        <w:t>aluminio de 50,8 cm (</w:t>
      </w:r>
      <w:r>
        <w:t>20</w:t>
      </w:r>
      <w:r w:rsidR="00EF6CFC">
        <w:t>”)</w:t>
      </w:r>
      <w:r w:rsidR="004151EA">
        <w:t xml:space="preserve"> también en color Granite </w:t>
      </w:r>
      <w:proofErr w:type="spellStart"/>
      <w:r w:rsidR="004151EA">
        <w:t>Crystal</w:t>
      </w:r>
      <w:proofErr w:type="spellEnd"/>
      <w:r>
        <w:t xml:space="preserve">. Para </w:t>
      </w:r>
      <w:r w:rsidR="00EF6CFC">
        <w:t>destacar</w:t>
      </w:r>
      <w:r>
        <w:t xml:space="preserve"> su </w:t>
      </w:r>
      <w:r w:rsidR="00EF6CFC">
        <w:t>imagen</w:t>
      </w:r>
      <w:r>
        <w:t xml:space="preserve"> agresiv</w:t>
      </w:r>
      <w:r w:rsidR="00EF6CFC">
        <w:t>a</w:t>
      </w:r>
      <w:r>
        <w:t xml:space="preserve">, </w:t>
      </w:r>
      <w:r w:rsidR="00EF6CFC">
        <w:t>la nueva</w:t>
      </w:r>
      <w:r>
        <w:t xml:space="preserve"> edición especial </w:t>
      </w:r>
      <w:r w:rsidR="00EF6CFC">
        <w:t>incorpora</w:t>
      </w:r>
      <w:r>
        <w:t xml:space="preserve"> una</w:t>
      </w:r>
      <w:r w:rsidR="00EF6CFC">
        <w:t xml:space="preserve"> </w:t>
      </w:r>
      <w:r w:rsidR="004151EA">
        <w:t>rejilla</w:t>
      </w:r>
      <w:r w:rsidR="00EF6CFC">
        <w:t xml:space="preserve"> frontal</w:t>
      </w:r>
      <w:r>
        <w:t xml:space="preserve"> y una moldura que envuelve las ventanillas en</w:t>
      </w:r>
      <w:r w:rsidR="00EF6CFC">
        <w:t xml:space="preserve"> color</w:t>
      </w:r>
      <w:r>
        <w:t xml:space="preserve"> Negro </w:t>
      </w:r>
      <w:r w:rsidR="004151EA">
        <w:t>B</w:t>
      </w:r>
      <w:r>
        <w:t>rillante, y un terminal de escape doble con acabado Black Chrome. El carácter deportivo del modelo se resalta aún más con la suspensión deportiva de serie.</w:t>
      </w:r>
    </w:p>
    <w:p w:rsidR="00837C57" w:rsidRDefault="00837C57" w:rsidP="00837C57">
      <w:pPr>
        <w:spacing w:line="360" w:lineRule="auto"/>
        <w:jc w:val="both"/>
      </w:pPr>
    </w:p>
    <w:p w:rsidR="00837C57" w:rsidRPr="00703E31" w:rsidRDefault="00837C57" w:rsidP="00837C57">
      <w:pPr>
        <w:spacing w:line="360" w:lineRule="auto"/>
      </w:pPr>
      <w:r>
        <w:t xml:space="preserve">En el habitáculo, el nuevo modelo S ofrece detalles de color </w:t>
      </w:r>
      <w:proofErr w:type="spellStart"/>
      <w:r>
        <w:t>Gun</w:t>
      </w:r>
      <w:proofErr w:type="spellEnd"/>
      <w:r>
        <w:t xml:space="preserve"> Metal anodizado, acabados en madera </w:t>
      </w:r>
      <w:r w:rsidR="00F948EF">
        <w:t xml:space="preserve">color </w:t>
      </w:r>
      <w:r>
        <w:t>negr</w:t>
      </w:r>
      <w:r w:rsidR="00F948EF">
        <w:t>o</w:t>
      </w:r>
      <w:r>
        <w:t xml:space="preserve"> y llamativas costuras negras en el </w:t>
      </w:r>
      <w:r w:rsidR="00F948EF">
        <w:t xml:space="preserve">volante y salpicadero. Los pedales </w:t>
      </w:r>
      <w:r>
        <w:t>de metal brillante</w:t>
      </w:r>
      <w:r w:rsidR="00F948EF">
        <w:t xml:space="preserve"> de </w:t>
      </w:r>
      <w:proofErr w:type="spellStart"/>
      <w:r w:rsidR="00F948EF">
        <w:t>Mopar</w:t>
      </w:r>
      <w:proofErr w:type="spellEnd"/>
      <w:r>
        <w:t xml:space="preserve"> y los asientos de piel </w:t>
      </w:r>
      <w:proofErr w:type="spellStart"/>
      <w:r>
        <w:t>Nappa</w:t>
      </w:r>
      <w:proofErr w:type="spellEnd"/>
      <w:r>
        <w:t xml:space="preserve"> </w:t>
      </w:r>
      <w:r w:rsidR="00F948EF">
        <w:t>y ante</w:t>
      </w:r>
      <w:r>
        <w:t xml:space="preserve"> perforad</w:t>
      </w:r>
      <w:r w:rsidR="00F948EF">
        <w:t>o</w:t>
      </w:r>
      <w:r>
        <w:t xml:space="preserve"> </w:t>
      </w:r>
      <w:r w:rsidR="00F948EF">
        <w:t xml:space="preserve">color negro </w:t>
      </w:r>
      <w:r>
        <w:t>con llamativas costuras negras</w:t>
      </w:r>
      <w:r w:rsidR="00F948EF">
        <w:t>, herencia del SRT,</w:t>
      </w:r>
      <w:r>
        <w:t xml:space="preserve"> acentúan su carácter deportivo.</w:t>
      </w:r>
    </w:p>
    <w:p w:rsidR="00837C57" w:rsidRPr="00703E31" w:rsidRDefault="00837C57" w:rsidP="00837C57">
      <w:pPr>
        <w:spacing w:line="360" w:lineRule="auto"/>
      </w:pPr>
    </w:p>
    <w:p w:rsidR="00837C57" w:rsidRPr="008A49F2" w:rsidRDefault="00837C57" w:rsidP="00837C57">
      <w:pPr>
        <w:spacing w:line="360" w:lineRule="auto"/>
      </w:pPr>
      <w:r>
        <w:lastRenderedPageBreak/>
        <w:t>Además de sus detalles est</w:t>
      </w:r>
      <w:r w:rsidR="00E41E2B">
        <w:t>éticos</w:t>
      </w:r>
      <w:r>
        <w:t xml:space="preserve"> específicos, la nueva edición especial incluye una serie de características de </w:t>
      </w:r>
      <w:r w:rsidR="00D138E0">
        <w:t xml:space="preserve">avanzada </w:t>
      </w:r>
      <w:r>
        <w:t xml:space="preserve">tecnología </w:t>
      </w:r>
      <w:r w:rsidR="00D138E0">
        <w:t xml:space="preserve">y </w:t>
      </w:r>
      <w:r>
        <w:t xml:space="preserve">fácil </w:t>
      </w:r>
      <w:r w:rsidR="00D138E0">
        <w:t>uso</w:t>
      </w:r>
      <w:r>
        <w:t xml:space="preserve">, como </w:t>
      </w:r>
      <w:r w:rsidR="00E41E2B">
        <w:t xml:space="preserve">el nuevo sistema </w:t>
      </w:r>
      <w:proofErr w:type="spellStart"/>
      <w:r>
        <w:t>Uconnect</w:t>
      </w:r>
      <w:r>
        <w:rPr>
          <w:vertAlign w:val="superscript"/>
        </w:rPr>
        <w:t>TM</w:t>
      </w:r>
      <w:proofErr w:type="spellEnd"/>
      <w:r>
        <w:t xml:space="preserve"> con pantalla táctil de </w:t>
      </w:r>
      <w:r w:rsidR="00E41E2B">
        <w:t>21,3 cm (</w:t>
      </w:r>
      <w:r>
        <w:t>8,4</w:t>
      </w:r>
      <w:r w:rsidR="00E41E2B">
        <w:t>”)</w:t>
      </w:r>
      <w:r>
        <w:t xml:space="preserve"> que incorpora Apple </w:t>
      </w:r>
      <w:proofErr w:type="spellStart"/>
      <w:r>
        <w:t>CarP</w:t>
      </w:r>
      <w:r w:rsidR="00A41142">
        <w:t>lay</w:t>
      </w:r>
      <w:proofErr w:type="spellEnd"/>
      <w:r w:rsidR="00A41142">
        <w:t xml:space="preserve"> y</w:t>
      </w:r>
      <w:r>
        <w:t xml:space="preserve"> </w:t>
      </w:r>
      <w:proofErr w:type="spellStart"/>
      <w:r>
        <w:t>Android</w:t>
      </w:r>
      <w:proofErr w:type="spellEnd"/>
      <w:r>
        <w:t xml:space="preserve"> Auto™ y permite al conductor controlar muchas funciones de a bordo, incluido el climatizador y el </w:t>
      </w:r>
      <w:proofErr w:type="spellStart"/>
      <w:r w:rsidR="00E41E2B">
        <w:t>infoentretenimiento</w:t>
      </w:r>
      <w:proofErr w:type="spellEnd"/>
      <w:r w:rsidR="00E41E2B">
        <w:t xml:space="preserve">. También </w:t>
      </w:r>
      <w:r>
        <w:t xml:space="preserve">incluye </w:t>
      </w:r>
      <w:r w:rsidR="00E41E2B">
        <w:t xml:space="preserve">en el cuadro de instrumentos </w:t>
      </w:r>
      <w:r>
        <w:t xml:space="preserve">una pantalla de </w:t>
      </w:r>
      <w:r w:rsidR="00E41E2B">
        <w:t>17,8 cm (</w:t>
      </w:r>
      <w:r>
        <w:t>7</w:t>
      </w:r>
      <w:r w:rsidR="00E41E2B">
        <w:t>”)</w:t>
      </w:r>
      <w:r>
        <w:t xml:space="preserve">, que puede ser configurada por el usuario, y el sistema de audio Alpine de 506 W con subwoofer y Active </w:t>
      </w:r>
      <w:proofErr w:type="spellStart"/>
      <w:r>
        <w:t>Noise</w:t>
      </w:r>
      <w:proofErr w:type="spellEnd"/>
      <w:r>
        <w:t xml:space="preserve"> </w:t>
      </w:r>
      <w:proofErr w:type="spellStart"/>
      <w:r>
        <w:t>Cancellation</w:t>
      </w:r>
      <w:proofErr w:type="spellEnd"/>
      <w:r>
        <w:t xml:space="preserve"> de serie para mejorar la calidad de la experiencia audi</w:t>
      </w:r>
      <w:r w:rsidR="00D41495">
        <w:t>tiva a bordo</w:t>
      </w:r>
      <w:r>
        <w:t xml:space="preserve">. </w:t>
      </w:r>
    </w:p>
    <w:p w:rsidR="00837C57" w:rsidRDefault="00837C57" w:rsidP="00837C57">
      <w:pPr>
        <w:spacing w:line="360" w:lineRule="auto"/>
        <w:jc w:val="both"/>
      </w:pPr>
    </w:p>
    <w:p w:rsidR="00837C57" w:rsidRDefault="00837C57" w:rsidP="00837C57">
      <w:pPr>
        <w:spacing w:line="360" w:lineRule="auto"/>
      </w:pPr>
      <w:r>
        <w:t xml:space="preserve">El techo panorámico de doble panel, el volante tapizado de piel, los asientos delanteros </w:t>
      </w:r>
      <w:r w:rsidR="00D41495">
        <w:t>calefactables</w:t>
      </w:r>
      <w:r>
        <w:t xml:space="preserve"> y ventilados, los asientos traseros </w:t>
      </w:r>
      <w:r w:rsidR="00D41495">
        <w:t>calefactables</w:t>
      </w:r>
      <w:r>
        <w:t xml:space="preserve"> y el climatizador </w:t>
      </w:r>
      <w:proofErr w:type="spellStart"/>
      <w:r>
        <w:t>bizona</w:t>
      </w:r>
      <w:proofErr w:type="spellEnd"/>
      <w:r>
        <w:t xml:space="preserve"> </w:t>
      </w:r>
      <w:r w:rsidR="00D41495">
        <w:t xml:space="preserve">se incluyen </w:t>
      </w:r>
      <w:r>
        <w:t>de serie</w:t>
      </w:r>
      <w:r w:rsidR="00D41495">
        <w:t xml:space="preserve"> en </w:t>
      </w:r>
      <w:r>
        <w:t>el Grand Cherokee S.</w:t>
      </w:r>
    </w:p>
    <w:p w:rsidR="00837C57" w:rsidRDefault="00837C57" w:rsidP="00837C57">
      <w:pPr>
        <w:spacing w:line="360" w:lineRule="auto"/>
      </w:pPr>
    </w:p>
    <w:p w:rsidR="00837C57" w:rsidRPr="00580D91" w:rsidRDefault="00837C57" w:rsidP="00837C57">
      <w:pPr>
        <w:spacing w:line="360" w:lineRule="auto"/>
        <w:jc w:val="both"/>
      </w:pPr>
      <w:r>
        <w:t xml:space="preserve">La legendaria capacidad 4x4 de Jeep es cortesía del </w:t>
      </w:r>
      <w:proofErr w:type="spellStart"/>
      <w:r>
        <w:t>Quadra</w:t>
      </w:r>
      <w:proofErr w:type="spellEnd"/>
      <w:r>
        <w:t xml:space="preserve">-Drive II, el sistema de tracción a las cuatro ruedas permanentemente activo que incorpora un diferencial </w:t>
      </w:r>
      <w:r w:rsidR="004B74FA">
        <w:t xml:space="preserve">trasero </w:t>
      </w:r>
      <w:r>
        <w:t xml:space="preserve">electrónico de deslizamiento limitado (ELSD) para </w:t>
      </w:r>
      <w:r w:rsidR="004B74FA">
        <w:t>ofrecer</w:t>
      </w:r>
      <w:r>
        <w:t xml:space="preserve"> una capacidad de tracción líder en </w:t>
      </w:r>
      <w:r w:rsidR="00D321C3">
        <w:t>su segmento</w:t>
      </w:r>
      <w:r>
        <w:t xml:space="preserve">. El sistema detecta instantáneamente el deslizamiento de la rueda y distribuye suavemente el par motor a las ruedas con tracción. En algunos casos, el vehículo se anticipa a la baja tracción y se regula con el fin de limitar o eliminar el deslizamiento de forma proactiva. Además, el nuevo modelo S ofrece el </w:t>
      </w:r>
      <w:proofErr w:type="spellStart"/>
      <w:r>
        <w:t>Selec-Terrain</w:t>
      </w:r>
      <w:proofErr w:type="spellEnd"/>
      <w:r>
        <w:t xml:space="preserve">, el sistema de gestión de tracción de Jeep con cinco configuraciones </w:t>
      </w:r>
      <w:r w:rsidR="00D321C3">
        <w:t xml:space="preserve">predeterminadas </w:t>
      </w:r>
      <w:r>
        <w:t xml:space="preserve">(Auto, Snow, </w:t>
      </w:r>
      <w:proofErr w:type="spellStart"/>
      <w:r>
        <w:t>Sand</w:t>
      </w:r>
      <w:proofErr w:type="spellEnd"/>
      <w:r>
        <w:t xml:space="preserve">, </w:t>
      </w:r>
      <w:proofErr w:type="spellStart"/>
      <w:r>
        <w:t>Mud</w:t>
      </w:r>
      <w:proofErr w:type="spellEnd"/>
      <w:r>
        <w:t xml:space="preserve"> y Rock) que garantiza prestaciones óptimas en cualquier superficie, y el Hill-</w:t>
      </w:r>
      <w:proofErr w:type="spellStart"/>
      <w:r>
        <w:t>descent</w:t>
      </w:r>
      <w:proofErr w:type="spellEnd"/>
      <w:r>
        <w:t xml:space="preserve"> Control, un limitador todoterreno de baja velocidad para el descenso de pendientes que permite al conductor controlar la velocidad del Grand Cherokee en pendientes pronunciadas y accidentadas con las levas de cambio del volante, sin la necesidad de utilizar el acelerador o el freno.</w:t>
      </w:r>
      <w:r>
        <w:rPr>
          <w:strike/>
          <w:color w:val="FF0000"/>
          <w:highlight w:val="yellow"/>
        </w:rPr>
        <w:t xml:space="preserve"> </w:t>
      </w:r>
    </w:p>
    <w:p w:rsidR="00837C57" w:rsidRDefault="00837C57" w:rsidP="00837C57">
      <w:pPr>
        <w:spacing w:line="360" w:lineRule="auto"/>
      </w:pPr>
    </w:p>
    <w:p w:rsidR="00837C57" w:rsidRDefault="00837C57" w:rsidP="00837C57">
      <w:pPr>
        <w:spacing w:line="360" w:lineRule="auto"/>
      </w:pPr>
      <w:r>
        <w:t xml:space="preserve">El Jeep Grand Cherokee S también ofrece más de 70 características de seguridad avanzada para la protección de pasajeros y peatones, </w:t>
      </w:r>
      <w:r w:rsidR="00D321C3">
        <w:t>ofreciendo</w:t>
      </w:r>
      <w:r>
        <w:t xml:space="preserve"> una mayor tranquilidad. Cabe destacar el Aviso de colisión frontal, que detecta si el Grand Cherokee se acerca a otro ve</w:t>
      </w:r>
      <w:r w:rsidR="00D321C3">
        <w:t xml:space="preserve">hículo muy rápidamente, </w:t>
      </w:r>
      <w:r>
        <w:t>envía alertas a</w:t>
      </w:r>
      <w:r w:rsidR="00D321C3">
        <w:t>cústicas</w:t>
      </w:r>
      <w:r>
        <w:t xml:space="preserve"> y visuales</w:t>
      </w:r>
      <w:r w:rsidR="00D321C3">
        <w:t xml:space="preserve"> y </w:t>
      </w:r>
      <w:r>
        <w:t xml:space="preserve"> frena durante 1,5 segundos si el conductor no reacciona a tiempo; el Aviso de salida de carril con asistente de mantenimiento de carril, que proporciona avisos visuales y a</w:t>
      </w:r>
      <w:r w:rsidR="00D321C3">
        <w:t>cústicos</w:t>
      </w:r>
      <w:r>
        <w:t xml:space="preserve"> más una advertencia </w:t>
      </w:r>
      <w:r w:rsidR="00D321C3">
        <w:t>correctiva</w:t>
      </w:r>
      <w:r>
        <w:t xml:space="preserve"> en caso de que el vehículo se salga de los límites del carril o si las manos del conductor no están en el volante; el Control de crucero adaptativo con </w:t>
      </w:r>
      <w:r w:rsidR="00D321C3">
        <w:t>parada</w:t>
      </w:r>
      <w:r>
        <w:t xml:space="preserve">, que ayuda a los conductores a </w:t>
      </w:r>
      <w:r w:rsidR="00D321C3">
        <w:t>adecuar</w:t>
      </w:r>
      <w:r>
        <w:t xml:space="preserve"> la velocidad de crucero preseleccionada del vehículo cuando se acerca otro coche en el mismo carril o </w:t>
      </w:r>
      <w:r>
        <w:lastRenderedPageBreak/>
        <w:t xml:space="preserve">cuando otro vehículo se detiene en el mismo carril; y el </w:t>
      </w:r>
      <w:r w:rsidR="00D321C3">
        <w:t>Control</w:t>
      </w:r>
      <w:r>
        <w:t xml:space="preserve"> de ángulo muerto, que ayuda a los conductores al cambiar de carril y avisa de vehículos en su ángulo muerto mediante iconos iluminados en el espejo retrovisor y con una señal a</w:t>
      </w:r>
      <w:r w:rsidR="00D321C3">
        <w:t>cústica</w:t>
      </w:r>
      <w:r>
        <w:t xml:space="preserve"> seleccionada por el conductor. Este último dispositivo se combina con el Control de cruce en la parte trasera, un sistema que avisa al conductor, al dar marcha atrás en una plaza de aparcamiento, de los vehículos que se cruzan por detrás mediante iconos iluminados en el espejo retrovisor y con una señal a</w:t>
      </w:r>
      <w:r w:rsidR="005718D0">
        <w:t>cústica</w:t>
      </w:r>
      <w:r>
        <w:t xml:space="preserve"> seleccionada por el conductor.  </w:t>
      </w:r>
    </w:p>
    <w:p w:rsidR="00837C57" w:rsidRDefault="00837C57" w:rsidP="00837C57">
      <w:pPr>
        <w:spacing w:line="360" w:lineRule="auto"/>
      </w:pPr>
    </w:p>
    <w:p w:rsidR="00837C57" w:rsidRPr="00441E7F" w:rsidRDefault="00837C57" w:rsidP="00837C57">
      <w:pPr>
        <w:spacing w:line="360" w:lineRule="auto"/>
      </w:pPr>
      <w:r>
        <w:t xml:space="preserve">Los sistemas diseñados para eliminar el estrés del estacionamiento también </w:t>
      </w:r>
      <w:r w:rsidR="00D138E0">
        <w:t>vienen</w:t>
      </w:r>
      <w:r>
        <w:t xml:space="preserve"> de serie. Estos incluyen cámara de visión trasera </w:t>
      </w:r>
      <w:proofErr w:type="spellStart"/>
      <w:r>
        <w:t>ParkView</w:t>
      </w:r>
      <w:r>
        <w:rPr>
          <w:vertAlign w:val="superscript"/>
        </w:rPr>
        <w:t>TM</w:t>
      </w:r>
      <w:proofErr w:type="spellEnd"/>
      <w:r>
        <w:t xml:space="preserve"> con </w:t>
      </w:r>
      <w:proofErr w:type="spellStart"/>
      <w:r>
        <w:t>Trailer</w:t>
      </w:r>
      <w:proofErr w:type="spellEnd"/>
      <w:r>
        <w:t xml:space="preserve"> View, que muestra el área inmediatamente detrás del vehículo en la pantalla del navegador cuando se engrana la marcha atrás; el sistema de </w:t>
      </w:r>
      <w:r w:rsidR="00D138E0">
        <w:t>asistencia al</w:t>
      </w:r>
      <w:r>
        <w:t xml:space="preserve"> apar</w:t>
      </w:r>
      <w:r w:rsidR="00D138E0">
        <w:t>camiento</w:t>
      </w:r>
      <w:r>
        <w:t xml:space="preserve"> en línea/batería, una función que simplifica la tarea del estacionamiento; el sistema de </w:t>
      </w:r>
      <w:r w:rsidR="00D138E0">
        <w:t>sensores</w:t>
      </w:r>
      <w:r>
        <w:t xml:space="preserve"> delantero</w:t>
      </w:r>
      <w:r w:rsidR="00D138E0">
        <w:t>s</w:t>
      </w:r>
      <w:r>
        <w:t xml:space="preserve"> y trasero</w:t>
      </w:r>
      <w:r w:rsidR="00D138E0">
        <w:t>s</w:t>
      </w:r>
      <w:r>
        <w:t xml:space="preserve"> </w:t>
      </w:r>
      <w:proofErr w:type="spellStart"/>
      <w:r>
        <w:t>ParkSense</w:t>
      </w:r>
      <w:proofErr w:type="spellEnd"/>
      <w:r>
        <w:t xml:space="preserve">®, que funciona en combinación con la cámara </w:t>
      </w:r>
      <w:r w:rsidR="00D138E0">
        <w:t xml:space="preserve">trasera </w:t>
      </w:r>
      <w:bookmarkStart w:id="17" w:name="_GoBack"/>
      <w:bookmarkEnd w:id="17"/>
      <w:proofErr w:type="spellStart"/>
      <w:r>
        <w:t>ParkView</w:t>
      </w:r>
      <w:r>
        <w:rPr>
          <w:vertAlign w:val="superscript"/>
        </w:rPr>
        <w:t>TM</w:t>
      </w:r>
      <w:proofErr w:type="spellEnd"/>
      <w:r w:rsidR="00A41142">
        <w:t>.</w:t>
      </w:r>
      <w:r>
        <w:rPr>
          <w:rFonts w:ascii="Verdana" w:hAnsi="Verdana"/>
          <w:sz w:val="18"/>
          <w:szCs w:val="18"/>
        </w:rPr>
        <w:t xml:space="preserve">  </w:t>
      </w:r>
    </w:p>
    <w:p w:rsidR="00837C57" w:rsidRDefault="00837C57" w:rsidP="00837C57">
      <w:pPr>
        <w:spacing w:line="360" w:lineRule="auto"/>
      </w:pPr>
    </w:p>
    <w:p w:rsidR="00837C57" w:rsidRDefault="00837C57" w:rsidP="00837C57">
      <w:pPr>
        <w:spacing w:line="360" w:lineRule="auto"/>
      </w:pPr>
      <w:r>
        <w:t xml:space="preserve">El Jeep Grand Cherokee S se equipa con el motor Diésel de 3.0 litros </w:t>
      </w:r>
      <w:proofErr w:type="spellStart"/>
      <w:r>
        <w:t>MultiJet</w:t>
      </w:r>
      <w:proofErr w:type="spellEnd"/>
      <w:r>
        <w:t xml:space="preserve"> II de </w:t>
      </w:r>
      <w:r w:rsidR="00A41142">
        <w:t>184 kW (</w:t>
      </w:r>
      <w:r>
        <w:t>250 CV</w:t>
      </w:r>
      <w:r w:rsidR="00A41142">
        <w:t>)</w:t>
      </w:r>
      <w:r>
        <w:t xml:space="preserve"> en combinación con un cambio automático de ocho velocidades.</w:t>
      </w:r>
    </w:p>
    <w:p w:rsidR="00837C57" w:rsidRDefault="00837C57" w:rsidP="00837C57">
      <w:pPr>
        <w:spacing w:line="360" w:lineRule="auto"/>
      </w:pPr>
    </w:p>
    <w:p w:rsidR="00837C57" w:rsidRDefault="00A41142" w:rsidP="00837C57">
      <w:pPr>
        <w:spacing w:line="360" w:lineRule="auto"/>
        <w:rPr>
          <w:bCs/>
        </w:rPr>
      </w:pPr>
      <w:r>
        <w:t>La nueva</w:t>
      </w:r>
      <w:r w:rsidR="00837C57">
        <w:t xml:space="preserve"> edición especial ofrecerá una selección de </w:t>
      </w:r>
      <w:r>
        <w:t>3</w:t>
      </w:r>
      <w:r w:rsidR="00837C57">
        <w:t xml:space="preserve"> colores exteri</w:t>
      </w:r>
      <w:r>
        <w:t xml:space="preserve">ores </w:t>
      </w:r>
      <w:r w:rsidR="00837C57">
        <w:t xml:space="preserve">y estará disponible en los concesionarios Jeep de toda </w:t>
      </w:r>
      <w:r w:rsidR="00837C57">
        <w:rPr>
          <w:bCs/>
        </w:rPr>
        <w:t>España</w:t>
      </w:r>
      <w:r w:rsidR="004002D8">
        <w:rPr>
          <w:bCs/>
        </w:rPr>
        <w:t xml:space="preserve"> con un</w:t>
      </w:r>
      <w:r w:rsidR="00837C57">
        <w:t xml:space="preserve"> precio de</w:t>
      </w:r>
      <w:r w:rsidR="004002D8">
        <w:t>sde</w:t>
      </w:r>
      <w:r w:rsidR="00837C57" w:rsidRPr="004002D8">
        <w:rPr>
          <w:bCs/>
        </w:rPr>
        <w:t xml:space="preserve"> </w:t>
      </w:r>
      <w:r w:rsidRPr="004002D8">
        <w:rPr>
          <w:bCs/>
        </w:rPr>
        <w:t>80.000€</w:t>
      </w:r>
    </w:p>
    <w:p w:rsidR="00837C57" w:rsidRDefault="00837C57" w:rsidP="00837C57">
      <w:pPr>
        <w:spacing w:line="360" w:lineRule="auto"/>
      </w:pPr>
      <w:r>
        <w:t> </w:t>
      </w:r>
    </w:p>
    <w:p w:rsidR="00693311" w:rsidRDefault="00693311" w:rsidP="007D71F8">
      <w:pPr>
        <w:jc w:val="both"/>
        <w:rPr>
          <w:rFonts w:ascii="Arial" w:hAnsi="Arial" w:cs="Arial"/>
          <w:b/>
          <w:bCs/>
          <w:color w:val="A6A6A6"/>
          <w:sz w:val="18"/>
          <w:szCs w:val="18"/>
          <w:lang w:eastAsia="it-IT"/>
        </w:rPr>
      </w:pPr>
      <w:r>
        <w:rPr>
          <w:rFonts w:ascii="Arial" w:hAnsi="Arial" w:cs="Arial"/>
          <w:b/>
          <w:bCs/>
          <w:color w:val="A6A6A6"/>
          <w:sz w:val="18"/>
          <w:szCs w:val="18"/>
          <w:lang w:eastAsia="it-IT"/>
        </w:rPr>
        <w:t>Para más información:</w:t>
      </w:r>
    </w:p>
    <w:p w:rsidR="00693311" w:rsidRPr="00AD2861" w:rsidRDefault="00693311" w:rsidP="00693311">
      <w:pPr>
        <w:jc w:val="both"/>
        <w:rPr>
          <w:rFonts w:ascii="Arial" w:hAnsi="Arial" w:cs="Arial"/>
          <w:b/>
          <w:bCs/>
          <w:color w:val="A6A6A6"/>
          <w:sz w:val="20"/>
          <w:szCs w:val="20"/>
          <w:lang w:eastAsia="it-IT"/>
        </w:rPr>
      </w:pPr>
      <w:r w:rsidRPr="00AD2861">
        <w:rPr>
          <w:rFonts w:ascii="Arial" w:hAnsi="Arial" w:cs="Arial"/>
          <w:b/>
          <w:bCs/>
          <w:color w:val="A6A6A6"/>
          <w:sz w:val="20"/>
          <w:szCs w:val="20"/>
          <w:lang w:eastAsia="it-IT"/>
        </w:rPr>
        <w:t>Fiat Chrysler Automobiles Spain, 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Departamento Relaciones Externas y Prensa</w:t>
      </w:r>
    </w:p>
    <w:p w:rsidR="00693311" w:rsidRDefault="00693311" w:rsidP="00693311">
      <w:pPr>
        <w:jc w:val="both"/>
        <w:rPr>
          <w:rFonts w:ascii="Arial" w:hAnsi="Arial" w:cs="Arial"/>
          <w:b/>
          <w:bCs/>
          <w:color w:val="A6A6A6"/>
          <w:sz w:val="18"/>
          <w:szCs w:val="18"/>
          <w:lang w:eastAsia="it-IT"/>
        </w:rPr>
      </w:pPr>
      <w:r>
        <w:rPr>
          <w:rFonts w:ascii="Arial" w:hAnsi="Arial" w:cs="Arial"/>
          <w:b/>
          <w:bCs/>
          <w:color w:val="A6A6A6"/>
          <w:sz w:val="18"/>
          <w:szCs w:val="18"/>
          <w:lang w:eastAsia="it-IT"/>
        </w:rPr>
        <w:t>Avenida de Madrid 15 - 28802 - Alcalá de Henares</w:t>
      </w:r>
    </w:p>
    <w:p w:rsidR="00693311" w:rsidRDefault="00693311" w:rsidP="00693311">
      <w:pPr>
        <w:jc w:val="both"/>
        <w:rPr>
          <w:rFonts w:ascii="Arial" w:hAnsi="Arial" w:cs="Arial"/>
          <w:b/>
          <w:bCs/>
          <w:color w:val="A6A6A6"/>
          <w:sz w:val="18"/>
          <w:szCs w:val="18"/>
          <w:lang w:val="es-ES_tradnl" w:eastAsia="it-IT"/>
        </w:rPr>
      </w:pPr>
      <w:r>
        <w:rPr>
          <w:rFonts w:ascii="Arial" w:hAnsi="Arial" w:cs="Arial"/>
          <w:b/>
          <w:bCs/>
          <w:color w:val="A6A6A6"/>
          <w:sz w:val="18"/>
          <w:szCs w:val="18"/>
          <w:lang w:eastAsia="it-IT"/>
        </w:rPr>
        <w:t>+34 – 91.885.37.03/07</w:t>
      </w:r>
    </w:p>
    <w:p w:rsidR="00693311" w:rsidRDefault="00693311" w:rsidP="00693311">
      <w:pPr>
        <w:rPr>
          <w:rFonts w:ascii="Arial" w:eastAsia="Calibri" w:hAnsi="Arial" w:cs="Arial"/>
          <w:color w:val="A6A6A6" w:themeColor="background1" w:themeShade="A6"/>
          <w:sz w:val="16"/>
          <w:szCs w:val="16"/>
          <w:lang w:val="es-ES_tradnl" w:eastAsia="it-IT"/>
        </w:rPr>
      </w:pP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bCs/>
          <w:color w:val="A6A6A6" w:themeColor="background1" w:themeShade="A6"/>
          <w:sz w:val="18"/>
          <w:szCs w:val="18"/>
          <w:lang w:eastAsia="it-IT"/>
        </w:rPr>
        <w:t>Más información</w:t>
      </w:r>
      <w:r>
        <w:rPr>
          <w:rFonts w:ascii="Helvetica" w:hAnsi="Helvetica" w:cs="Times New Roman"/>
          <w:b/>
          <w:bCs/>
          <w:color w:val="A6A6A6" w:themeColor="background1" w:themeShade="A6"/>
          <w:sz w:val="16"/>
          <w:szCs w:val="16"/>
          <w:lang w:eastAsia="it-IT"/>
        </w:rPr>
        <w:t>:</w:t>
      </w:r>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Pr>
          <w:rFonts w:ascii="Helvetica" w:hAnsi="Helvetica" w:cs="Times New Roman"/>
          <w:b/>
          <w:color w:val="A6A6A6" w:themeColor="background1" w:themeShade="A6"/>
          <w:sz w:val="16"/>
          <w:szCs w:val="16"/>
          <w:lang w:eastAsia="it-IT"/>
        </w:rPr>
        <w:t xml:space="preserve">WEB DE PRENSA: </w:t>
      </w:r>
      <w:hyperlink r:id="rId9" w:history="1">
        <w:r>
          <w:rPr>
            <w:rStyle w:val="Hipervnculo"/>
            <w:rFonts w:ascii="Helvetica" w:hAnsi="Helvetica" w:cs="Times New Roman"/>
            <w:b/>
            <w:sz w:val="16"/>
            <w:szCs w:val="16"/>
            <w:lang w:eastAsia="it-IT"/>
          </w:rPr>
          <w:t>http://www.jeeppress-europe.es/</w:t>
        </w:r>
      </w:hyperlink>
    </w:p>
    <w:p w:rsidR="00693311"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val="pt-BR" w:eastAsia="it-IT"/>
        </w:rPr>
      </w:pPr>
      <w:bookmarkStart w:id="18" w:name="nissan_element_anchor"/>
      <w:r>
        <w:rPr>
          <w:rFonts w:ascii="Helvetica" w:hAnsi="Helvetica" w:cs="Times New Roman"/>
          <w:b/>
          <w:color w:val="A6A6A6" w:themeColor="background1" w:themeShade="A6"/>
          <w:sz w:val="16"/>
          <w:szCs w:val="16"/>
          <w:lang w:val="pt-BR" w:eastAsia="it-IT"/>
        </w:rPr>
        <w:t xml:space="preserve">CANAL YOUTUBE: </w:t>
      </w:r>
      <w:hyperlink r:id="rId10" w:history="1">
        <w:r>
          <w:rPr>
            <w:rStyle w:val="Hipervnculo"/>
            <w:rFonts w:ascii="Helvetica" w:hAnsi="Helvetica" w:cs="Times New Roman"/>
            <w:b/>
            <w:sz w:val="16"/>
            <w:szCs w:val="16"/>
            <w:lang w:val="pt-BR" w:eastAsia="it-IT"/>
          </w:rPr>
          <w:t>https://www.youtube.com/user/JeepEsp</w:t>
        </w:r>
      </w:hyperlink>
    </w:p>
    <w:p w:rsidR="00693311" w:rsidRPr="009C083C" w:rsidRDefault="00693311" w:rsidP="00693311">
      <w:pPr>
        <w:pBdr>
          <w:top w:val="single" w:sz="4" w:space="1" w:color="auto"/>
        </w:pBdr>
        <w:spacing w:line="300" w:lineRule="exact"/>
        <w:rPr>
          <w:rFonts w:ascii="Helvetica" w:hAnsi="Helvetica" w:cs="Times New Roman"/>
          <w:b/>
          <w:color w:val="A6A6A6" w:themeColor="background1" w:themeShade="A6"/>
          <w:sz w:val="16"/>
          <w:szCs w:val="16"/>
          <w:lang w:eastAsia="it-IT"/>
        </w:rPr>
      </w:pPr>
      <w:r w:rsidRPr="009C083C">
        <w:rPr>
          <w:rFonts w:ascii="Helvetica" w:hAnsi="Helvetica" w:cs="Times New Roman"/>
          <w:b/>
          <w:color w:val="A6A6A6" w:themeColor="background1" w:themeShade="A6"/>
          <w:sz w:val="16"/>
          <w:szCs w:val="16"/>
          <w:lang w:eastAsia="it-IT"/>
        </w:rPr>
        <w:t xml:space="preserve">FACEBOOK: </w:t>
      </w:r>
      <w:hyperlink r:id="rId11" w:history="1">
        <w:r w:rsidRPr="009C083C">
          <w:rPr>
            <w:rStyle w:val="Hipervnculo"/>
            <w:rFonts w:ascii="Helvetica" w:hAnsi="Helvetica" w:cs="Times New Roman"/>
            <w:b/>
            <w:sz w:val="16"/>
            <w:szCs w:val="16"/>
            <w:lang w:eastAsia="it-IT"/>
          </w:rPr>
          <w:t>https://www.facebook.com/JeepESP</w:t>
        </w:r>
      </w:hyperlink>
    </w:p>
    <w:p w:rsidR="007D71F8" w:rsidRPr="00EF6CFC"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TWITTER: </w:t>
      </w:r>
      <w:hyperlink r:id="rId12" w:history="1">
        <w:r>
          <w:rPr>
            <w:rStyle w:val="Hipervnculo"/>
            <w:rFonts w:ascii="Helvetica" w:hAnsi="Helvetica" w:cs="Times New Roman"/>
            <w:b/>
            <w:sz w:val="16"/>
            <w:szCs w:val="16"/>
            <w:lang w:val="nl-NL" w:eastAsia="it-IT"/>
          </w:rPr>
          <w:t>https://twitter.com/jeep_es</w:t>
        </w:r>
      </w:hyperlink>
    </w:p>
    <w:p w:rsidR="002615BB" w:rsidRPr="00693311" w:rsidRDefault="00693311" w:rsidP="007D71F8">
      <w:pPr>
        <w:pBdr>
          <w:top w:val="single" w:sz="4" w:space="1" w:color="auto"/>
        </w:pBdr>
        <w:spacing w:line="300" w:lineRule="exact"/>
        <w:rPr>
          <w:lang w:val="nl-NL"/>
        </w:rPr>
      </w:pPr>
      <w:r>
        <w:rPr>
          <w:rFonts w:ascii="Helvetica" w:hAnsi="Helvetica" w:cs="Times New Roman"/>
          <w:b/>
          <w:color w:val="A6A6A6" w:themeColor="background1" w:themeShade="A6"/>
          <w:sz w:val="16"/>
          <w:szCs w:val="16"/>
          <w:lang w:val="nl-NL" w:eastAsia="it-IT"/>
        </w:rPr>
        <w:t xml:space="preserve">WEB JEEP EN ESPAÑA:  </w:t>
      </w:r>
      <w:hyperlink r:id="rId13" w:history="1">
        <w:r>
          <w:rPr>
            <w:rStyle w:val="Hipervnculo"/>
            <w:rFonts w:ascii="Helvetica" w:hAnsi="Helvetica" w:cs="Times New Roman"/>
            <w:b/>
            <w:sz w:val="16"/>
            <w:szCs w:val="16"/>
            <w:lang w:val="nl-NL" w:eastAsia="it-IT"/>
          </w:rPr>
          <w:t>http://www.jeep.es/</w:t>
        </w:r>
      </w:hyperlink>
      <w:bookmarkEnd w:id="18"/>
    </w:p>
    <w:sectPr w:rsidR="002615BB" w:rsidRPr="00693311" w:rsidSect="00CC6E32">
      <w:headerReference w:type="default" r:id="rId14"/>
      <w:footerReference w:type="default" r:id="rId15"/>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4DB" w:rsidRDefault="004904DB" w:rsidP="0040727A">
      <w:r>
        <w:separator/>
      </w:r>
    </w:p>
  </w:endnote>
  <w:endnote w:type="continuationSeparator" w:id="0">
    <w:p w:rsidR="004904DB" w:rsidRDefault="004904D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D14095" w:rsidRPr="00D14095">
      <w:rPr>
        <w:noProof/>
        <w:lang w:val="en-US"/>
      </w:rPr>
      <w:pict>
        <v:shapetype id="_x0000_t202" coordsize="21600,21600" o:spt="202" path="m,l,21600r21600,l21600,xe">
          <v:stroke joinstyle="miter"/>
          <v:path gradientshapeok="t" o:connecttype="rect"/>
        </v:shapetype>
        <v:shape id="Text Box 18" o:spid="_x0000_s6147"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D14095" w:rsidRPr="00D14095">
      <w:rPr>
        <w:noProof/>
        <w:lang w:val="en-US"/>
      </w:rPr>
      <w:pict>
        <v:shape id="Text Box 16" o:spid="_x0000_s6146"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D14095" w:rsidRPr="00D14095">
      <w:rPr>
        <w:noProof/>
        <w:lang w:val="en-US"/>
      </w:rPr>
      <w:pict>
        <v:shape id="35 Cuadro de texto" o:spid="_x0000_s6145"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4DB" w:rsidRDefault="004904DB" w:rsidP="0040727A">
      <w:r>
        <w:separator/>
      </w:r>
    </w:p>
  </w:footnote>
  <w:footnote w:type="continuationSeparator" w:id="0">
    <w:p w:rsidR="004904DB" w:rsidRDefault="004904D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36BFC"/>
    <w:multiLevelType w:val="hybridMultilevel"/>
    <w:tmpl w:val="040E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C6502D"/>
    <w:multiLevelType w:val="multilevel"/>
    <w:tmpl w:val="46429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491AE5"/>
    <w:multiLevelType w:val="multilevel"/>
    <w:tmpl w:val="0D62EE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C41B38"/>
    <w:multiLevelType w:val="multilevel"/>
    <w:tmpl w:val="DF1EFE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9606506"/>
    <w:multiLevelType w:val="hybridMultilevel"/>
    <w:tmpl w:val="E5C40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9F0F9E"/>
    <w:multiLevelType w:val="multilevel"/>
    <w:tmpl w:val="BD8060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582714E6"/>
    <w:multiLevelType w:val="multilevel"/>
    <w:tmpl w:val="C2A6D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58D07C76"/>
    <w:multiLevelType w:val="multilevel"/>
    <w:tmpl w:val="37F2C3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2E92956"/>
    <w:multiLevelType w:val="multilevel"/>
    <w:tmpl w:val="0B366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3">
    <w:nsid w:val="78B86C08"/>
    <w:multiLevelType w:val="multilevel"/>
    <w:tmpl w:val="68DADD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78C4466D"/>
    <w:multiLevelType w:val="hybridMultilevel"/>
    <w:tmpl w:val="0078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4"/>
  </w:num>
  <w:num w:numId="2">
    <w:abstractNumId w:val="5"/>
  </w:num>
  <w:num w:numId="3">
    <w:abstractNumId w:val="19"/>
  </w:num>
  <w:num w:numId="4">
    <w:abstractNumId w:val="12"/>
  </w:num>
  <w:num w:numId="5">
    <w:abstractNumId w:val="20"/>
  </w:num>
  <w:num w:numId="6">
    <w:abstractNumId w:val="25"/>
  </w:num>
  <w:num w:numId="7">
    <w:abstractNumId w:val="10"/>
  </w:num>
  <w:num w:numId="8">
    <w:abstractNumId w:val="16"/>
  </w:num>
  <w:num w:numId="9">
    <w:abstractNumId w:val="13"/>
  </w:num>
  <w:num w:numId="10">
    <w:abstractNumId w:val="2"/>
  </w:num>
  <w:num w:numId="11">
    <w:abstractNumId w:val="14"/>
  </w:num>
  <w:num w:numId="12">
    <w:abstractNumId w:val="22"/>
  </w:num>
  <w:num w:numId="13">
    <w:abstractNumId w:val="15"/>
  </w:num>
  <w:num w:numId="14">
    <w:abstractNumId w:val="6"/>
  </w:num>
  <w:num w:numId="15">
    <w:abstractNumId w:val="11"/>
  </w:num>
  <w:num w:numId="16">
    <w:abstractNumId w:val="1"/>
  </w:num>
  <w:num w:numId="17">
    <w:abstractNumId w:val="21"/>
  </w:num>
  <w:num w:numId="18">
    <w:abstractNumId w:val="23"/>
  </w:num>
  <w:num w:numId="19">
    <w:abstractNumId w:val="17"/>
  </w:num>
  <w:num w:numId="20">
    <w:abstractNumId w:val="3"/>
  </w:num>
  <w:num w:numId="21">
    <w:abstractNumId w:val="18"/>
  </w:num>
  <w:num w:numId="22">
    <w:abstractNumId w:val="7"/>
  </w:num>
  <w:num w:numId="23">
    <w:abstractNumId w:val="9"/>
  </w:num>
  <w:num w:numId="24">
    <w:abstractNumId w:val="0"/>
  </w:num>
  <w:num w:numId="25">
    <w:abstractNumId w:val="24"/>
  </w:num>
  <w:num w:numId="2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40727A"/>
    <w:rsid w:val="00006D15"/>
    <w:rsid w:val="00015BB1"/>
    <w:rsid w:val="00021F0F"/>
    <w:rsid w:val="000259A3"/>
    <w:rsid w:val="00037BBE"/>
    <w:rsid w:val="00040EE9"/>
    <w:rsid w:val="000410F9"/>
    <w:rsid w:val="00043C48"/>
    <w:rsid w:val="0004432E"/>
    <w:rsid w:val="00044A30"/>
    <w:rsid w:val="00045001"/>
    <w:rsid w:val="00054D46"/>
    <w:rsid w:val="000754BA"/>
    <w:rsid w:val="00077098"/>
    <w:rsid w:val="0007740F"/>
    <w:rsid w:val="00087855"/>
    <w:rsid w:val="000A1A7C"/>
    <w:rsid w:val="000A2C35"/>
    <w:rsid w:val="000A3505"/>
    <w:rsid w:val="000A41F0"/>
    <w:rsid w:val="000A7AA5"/>
    <w:rsid w:val="000B33D0"/>
    <w:rsid w:val="000C4FF6"/>
    <w:rsid w:val="000C721D"/>
    <w:rsid w:val="000D5E04"/>
    <w:rsid w:val="000D61DA"/>
    <w:rsid w:val="000E6161"/>
    <w:rsid w:val="000F2A1F"/>
    <w:rsid w:val="000F600B"/>
    <w:rsid w:val="0010432D"/>
    <w:rsid w:val="00106F8B"/>
    <w:rsid w:val="00113CA0"/>
    <w:rsid w:val="00114A23"/>
    <w:rsid w:val="00117539"/>
    <w:rsid w:val="001224F3"/>
    <w:rsid w:val="00127575"/>
    <w:rsid w:val="00127FC2"/>
    <w:rsid w:val="001326DF"/>
    <w:rsid w:val="00134D90"/>
    <w:rsid w:val="00145620"/>
    <w:rsid w:val="00152E1F"/>
    <w:rsid w:val="00156826"/>
    <w:rsid w:val="00162CF2"/>
    <w:rsid w:val="001643D7"/>
    <w:rsid w:val="0016517C"/>
    <w:rsid w:val="00180609"/>
    <w:rsid w:val="00183119"/>
    <w:rsid w:val="00183D70"/>
    <w:rsid w:val="00194B93"/>
    <w:rsid w:val="00196436"/>
    <w:rsid w:val="001A44E1"/>
    <w:rsid w:val="001B06DB"/>
    <w:rsid w:val="001B476D"/>
    <w:rsid w:val="001C195B"/>
    <w:rsid w:val="001C655F"/>
    <w:rsid w:val="001E2146"/>
    <w:rsid w:val="001E6F08"/>
    <w:rsid w:val="001E72DE"/>
    <w:rsid w:val="001F43CC"/>
    <w:rsid w:val="002027F5"/>
    <w:rsid w:val="00203F6E"/>
    <w:rsid w:val="00212534"/>
    <w:rsid w:val="00215FE8"/>
    <w:rsid w:val="00216174"/>
    <w:rsid w:val="00217E0B"/>
    <w:rsid w:val="0022002D"/>
    <w:rsid w:val="002261FD"/>
    <w:rsid w:val="00234548"/>
    <w:rsid w:val="00235E55"/>
    <w:rsid w:val="00242880"/>
    <w:rsid w:val="00243D71"/>
    <w:rsid w:val="002463D0"/>
    <w:rsid w:val="002579B2"/>
    <w:rsid w:val="002615BB"/>
    <w:rsid w:val="00262424"/>
    <w:rsid w:val="002632B2"/>
    <w:rsid w:val="0027228C"/>
    <w:rsid w:val="002723FD"/>
    <w:rsid w:val="0027763A"/>
    <w:rsid w:val="00277BED"/>
    <w:rsid w:val="002842A7"/>
    <w:rsid w:val="00290304"/>
    <w:rsid w:val="002A049E"/>
    <w:rsid w:val="002C2B49"/>
    <w:rsid w:val="002C3F7E"/>
    <w:rsid w:val="002D1D52"/>
    <w:rsid w:val="002D6459"/>
    <w:rsid w:val="002E0018"/>
    <w:rsid w:val="002E7B9B"/>
    <w:rsid w:val="002F21DC"/>
    <w:rsid w:val="002F4162"/>
    <w:rsid w:val="002F4A8D"/>
    <w:rsid w:val="002F608C"/>
    <w:rsid w:val="00301313"/>
    <w:rsid w:val="003015F3"/>
    <w:rsid w:val="00305DE4"/>
    <w:rsid w:val="003060F3"/>
    <w:rsid w:val="003159CD"/>
    <w:rsid w:val="003205CA"/>
    <w:rsid w:val="00336E14"/>
    <w:rsid w:val="003417FF"/>
    <w:rsid w:val="0036664C"/>
    <w:rsid w:val="003736F0"/>
    <w:rsid w:val="00373D1C"/>
    <w:rsid w:val="00394331"/>
    <w:rsid w:val="003B2FC2"/>
    <w:rsid w:val="003B5E1C"/>
    <w:rsid w:val="003B604D"/>
    <w:rsid w:val="003D0012"/>
    <w:rsid w:val="003D00CD"/>
    <w:rsid w:val="003D0B65"/>
    <w:rsid w:val="003F6D89"/>
    <w:rsid w:val="003F7CF8"/>
    <w:rsid w:val="004002D8"/>
    <w:rsid w:val="00403455"/>
    <w:rsid w:val="0040727A"/>
    <w:rsid w:val="00407714"/>
    <w:rsid w:val="0041453A"/>
    <w:rsid w:val="004151EA"/>
    <w:rsid w:val="004249C9"/>
    <w:rsid w:val="00424F1E"/>
    <w:rsid w:val="004339FC"/>
    <w:rsid w:val="004375E9"/>
    <w:rsid w:val="004409BF"/>
    <w:rsid w:val="004411B3"/>
    <w:rsid w:val="00442286"/>
    <w:rsid w:val="004527B9"/>
    <w:rsid w:val="00454DC6"/>
    <w:rsid w:val="00455008"/>
    <w:rsid w:val="00456F4F"/>
    <w:rsid w:val="004612E1"/>
    <w:rsid w:val="004623C4"/>
    <w:rsid w:val="00465FAA"/>
    <w:rsid w:val="004904DB"/>
    <w:rsid w:val="004947D2"/>
    <w:rsid w:val="0049543E"/>
    <w:rsid w:val="00495FDB"/>
    <w:rsid w:val="004A382C"/>
    <w:rsid w:val="004B09B4"/>
    <w:rsid w:val="004B4360"/>
    <w:rsid w:val="004B74FA"/>
    <w:rsid w:val="004C2471"/>
    <w:rsid w:val="004C7048"/>
    <w:rsid w:val="004C70FB"/>
    <w:rsid w:val="004C743A"/>
    <w:rsid w:val="004D2BB8"/>
    <w:rsid w:val="004F5277"/>
    <w:rsid w:val="00513EA9"/>
    <w:rsid w:val="0052590C"/>
    <w:rsid w:val="005272E3"/>
    <w:rsid w:val="00532207"/>
    <w:rsid w:val="005322FE"/>
    <w:rsid w:val="00534CF0"/>
    <w:rsid w:val="005373C2"/>
    <w:rsid w:val="00544BFF"/>
    <w:rsid w:val="0055058C"/>
    <w:rsid w:val="00553001"/>
    <w:rsid w:val="00555B39"/>
    <w:rsid w:val="00562E81"/>
    <w:rsid w:val="00567C52"/>
    <w:rsid w:val="005718D0"/>
    <w:rsid w:val="0057401A"/>
    <w:rsid w:val="005769CF"/>
    <w:rsid w:val="00590E7F"/>
    <w:rsid w:val="005947A9"/>
    <w:rsid w:val="005977E3"/>
    <w:rsid w:val="005A3219"/>
    <w:rsid w:val="005C2CF7"/>
    <w:rsid w:val="005D2601"/>
    <w:rsid w:val="005D712B"/>
    <w:rsid w:val="005E483E"/>
    <w:rsid w:val="005E5DFD"/>
    <w:rsid w:val="005E7925"/>
    <w:rsid w:val="005E7BB0"/>
    <w:rsid w:val="005F490A"/>
    <w:rsid w:val="005F62AB"/>
    <w:rsid w:val="006019DB"/>
    <w:rsid w:val="00610CCD"/>
    <w:rsid w:val="00611286"/>
    <w:rsid w:val="00612276"/>
    <w:rsid w:val="006242B8"/>
    <w:rsid w:val="00640156"/>
    <w:rsid w:val="006453F7"/>
    <w:rsid w:val="0065016B"/>
    <w:rsid w:val="00651716"/>
    <w:rsid w:val="0065720F"/>
    <w:rsid w:val="00657241"/>
    <w:rsid w:val="00660FD5"/>
    <w:rsid w:val="0067028C"/>
    <w:rsid w:val="0067275F"/>
    <w:rsid w:val="00676F51"/>
    <w:rsid w:val="00693311"/>
    <w:rsid w:val="006A69E7"/>
    <w:rsid w:val="006B41F8"/>
    <w:rsid w:val="006D2246"/>
    <w:rsid w:val="006D4C4C"/>
    <w:rsid w:val="006D764F"/>
    <w:rsid w:val="006E0884"/>
    <w:rsid w:val="006E44CA"/>
    <w:rsid w:val="006E4D83"/>
    <w:rsid w:val="00704B41"/>
    <w:rsid w:val="00706DFB"/>
    <w:rsid w:val="00710E9A"/>
    <w:rsid w:val="0072760D"/>
    <w:rsid w:val="007379FB"/>
    <w:rsid w:val="00740753"/>
    <w:rsid w:val="00742856"/>
    <w:rsid w:val="00744DF2"/>
    <w:rsid w:val="00747D6E"/>
    <w:rsid w:val="007555AD"/>
    <w:rsid w:val="00757310"/>
    <w:rsid w:val="007820C2"/>
    <w:rsid w:val="007826F7"/>
    <w:rsid w:val="007B2775"/>
    <w:rsid w:val="007B7327"/>
    <w:rsid w:val="007C22FB"/>
    <w:rsid w:val="007C4AA0"/>
    <w:rsid w:val="007C6CC6"/>
    <w:rsid w:val="007D1A34"/>
    <w:rsid w:val="007D228B"/>
    <w:rsid w:val="007D4DCC"/>
    <w:rsid w:val="007D71F8"/>
    <w:rsid w:val="007E4B54"/>
    <w:rsid w:val="007F3B1B"/>
    <w:rsid w:val="007F42CE"/>
    <w:rsid w:val="007F6E15"/>
    <w:rsid w:val="0080593F"/>
    <w:rsid w:val="00807297"/>
    <w:rsid w:val="00816CCB"/>
    <w:rsid w:val="00826617"/>
    <w:rsid w:val="00833F40"/>
    <w:rsid w:val="00834EB6"/>
    <w:rsid w:val="00835196"/>
    <w:rsid w:val="00837C57"/>
    <w:rsid w:val="0084139F"/>
    <w:rsid w:val="008522A5"/>
    <w:rsid w:val="008524D7"/>
    <w:rsid w:val="00873252"/>
    <w:rsid w:val="008768E5"/>
    <w:rsid w:val="0088159E"/>
    <w:rsid w:val="008C3235"/>
    <w:rsid w:val="008D0D8B"/>
    <w:rsid w:val="008E3A84"/>
    <w:rsid w:val="008E77B1"/>
    <w:rsid w:val="008E7DF0"/>
    <w:rsid w:val="008F35CB"/>
    <w:rsid w:val="008F404C"/>
    <w:rsid w:val="008F5E77"/>
    <w:rsid w:val="0090041F"/>
    <w:rsid w:val="00906696"/>
    <w:rsid w:val="00922A3A"/>
    <w:rsid w:val="00923D1E"/>
    <w:rsid w:val="009369E2"/>
    <w:rsid w:val="009405A3"/>
    <w:rsid w:val="0094468C"/>
    <w:rsid w:val="00945214"/>
    <w:rsid w:val="00946D20"/>
    <w:rsid w:val="00955F44"/>
    <w:rsid w:val="0096324D"/>
    <w:rsid w:val="00971E31"/>
    <w:rsid w:val="009776D4"/>
    <w:rsid w:val="00991E7D"/>
    <w:rsid w:val="00992775"/>
    <w:rsid w:val="009A38A3"/>
    <w:rsid w:val="009A76A4"/>
    <w:rsid w:val="009C083C"/>
    <w:rsid w:val="009C5EF6"/>
    <w:rsid w:val="009D58E4"/>
    <w:rsid w:val="009D5CDD"/>
    <w:rsid w:val="009E6EC2"/>
    <w:rsid w:val="00A03237"/>
    <w:rsid w:val="00A0337E"/>
    <w:rsid w:val="00A06543"/>
    <w:rsid w:val="00A115F8"/>
    <w:rsid w:val="00A15132"/>
    <w:rsid w:val="00A172AD"/>
    <w:rsid w:val="00A227E2"/>
    <w:rsid w:val="00A23946"/>
    <w:rsid w:val="00A30C48"/>
    <w:rsid w:val="00A363F2"/>
    <w:rsid w:val="00A36534"/>
    <w:rsid w:val="00A41142"/>
    <w:rsid w:val="00A57CDC"/>
    <w:rsid w:val="00A647F3"/>
    <w:rsid w:val="00A734A5"/>
    <w:rsid w:val="00A75A90"/>
    <w:rsid w:val="00A823DB"/>
    <w:rsid w:val="00A85102"/>
    <w:rsid w:val="00A8649C"/>
    <w:rsid w:val="00A9151A"/>
    <w:rsid w:val="00A91968"/>
    <w:rsid w:val="00AA2C47"/>
    <w:rsid w:val="00AA5EAD"/>
    <w:rsid w:val="00AA6167"/>
    <w:rsid w:val="00AB4F94"/>
    <w:rsid w:val="00AB58EF"/>
    <w:rsid w:val="00AB7FF8"/>
    <w:rsid w:val="00AC678E"/>
    <w:rsid w:val="00AD2861"/>
    <w:rsid w:val="00AD4A2F"/>
    <w:rsid w:val="00AE1780"/>
    <w:rsid w:val="00AE1896"/>
    <w:rsid w:val="00AE35CD"/>
    <w:rsid w:val="00B01527"/>
    <w:rsid w:val="00B2051F"/>
    <w:rsid w:val="00B2052D"/>
    <w:rsid w:val="00B21B70"/>
    <w:rsid w:val="00B23A66"/>
    <w:rsid w:val="00B23C3A"/>
    <w:rsid w:val="00B32CA2"/>
    <w:rsid w:val="00B65279"/>
    <w:rsid w:val="00B65DAF"/>
    <w:rsid w:val="00B663AD"/>
    <w:rsid w:val="00B90CEE"/>
    <w:rsid w:val="00B92B43"/>
    <w:rsid w:val="00BA363D"/>
    <w:rsid w:val="00BB33D8"/>
    <w:rsid w:val="00BC3EBE"/>
    <w:rsid w:val="00BC6865"/>
    <w:rsid w:val="00BC688D"/>
    <w:rsid w:val="00BD6C9E"/>
    <w:rsid w:val="00BE0212"/>
    <w:rsid w:val="00BF49AC"/>
    <w:rsid w:val="00BF5175"/>
    <w:rsid w:val="00C05AB3"/>
    <w:rsid w:val="00C066F6"/>
    <w:rsid w:val="00C20E27"/>
    <w:rsid w:val="00C32F71"/>
    <w:rsid w:val="00C37C02"/>
    <w:rsid w:val="00C452B8"/>
    <w:rsid w:val="00C4539D"/>
    <w:rsid w:val="00C47D82"/>
    <w:rsid w:val="00C53F3B"/>
    <w:rsid w:val="00C6192F"/>
    <w:rsid w:val="00C637C9"/>
    <w:rsid w:val="00C63F47"/>
    <w:rsid w:val="00C7419D"/>
    <w:rsid w:val="00C860AB"/>
    <w:rsid w:val="00C90E06"/>
    <w:rsid w:val="00C9319C"/>
    <w:rsid w:val="00C93276"/>
    <w:rsid w:val="00C97BA2"/>
    <w:rsid w:val="00CA0CAC"/>
    <w:rsid w:val="00CA462B"/>
    <w:rsid w:val="00CC6E32"/>
    <w:rsid w:val="00CD22C5"/>
    <w:rsid w:val="00CD40EF"/>
    <w:rsid w:val="00CD48DB"/>
    <w:rsid w:val="00CE0698"/>
    <w:rsid w:val="00CF1453"/>
    <w:rsid w:val="00D01373"/>
    <w:rsid w:val="00D02AA0"/>
    <w:rsid w:val="00D138E0"/>
    <w:rsid w:val="00D14095"/>
    <w:rsid w:val="00D30759"/>
    <w:rsid w:val="00D321C3"/>
    <w:rsid w:val="00D41495"/>
    <w:rsid w:val="00D43FEE"/>
    <w:rsid w:val="00D46740"/>
    <w:rsid w:val="00D53F37"/>
    <w:rsid w:val="00D62C19"/>
    <w:rsid w:val="00D63174"/>
    <w:rsid w:val="00D738C2"/>
    <w:rsid w:val="00D81C5D"/>
    <w:rsid w:val="00D85307"/>
    <w:rsid w:val="00D95639"/>
    <w:rsid w:val="00D97BBA"/>
    <w:rsid w:val="00DA30CF"/>
    <w:rsid w:val="00DA36A4"/>
    <w:rsid w:val="00DA45A5"/>
    <w:rsid w:val="00DA6A19"/>
    <w:rsid w:val="00DB2A8E"/>
    <w:rsid w:val="00DC4381"/>
    <w:rsid w:val="00DD14CE"/>
    <w:rsid w:val="00DD3173"/>
    <w:rsid w:val="00DE0773"/>
    <w:rsid w:val="00DE7D9F"/>
    <w:rsid w:val="00DF296F"/>
    <w:rsid w:val="00DF6B11"/>
    <w:rsid w:val="00E017CF"/>
    <w:rsid w:val="00E07ADD"/>
    <w:rsid w:val="00E07BE1"/>
    <w:rsid w:val="00E10222"/>
    <w:rsid w:val="00E13E1D"/>
    <w:rsid w:val="00E14026"/>
    <w:rsid w:val="00E32B37"/>
    <w:rsid w:val="00E37AD0"/>
    <w:rsid w:val="00E41E2B"/>
    <w:rsid w:val="00E41E74"/>
    <w:rsid w:val="00E44FB8"/>
    <w:rsid w:val="00E53D17"/>
    <w:rsid w:val="00E567C0"/>
    <w:rsid w:val="00E60397"/>
    <w:rsid w:val="00E77030"/>
    <w:rsid w:val="00E80DDB"/>
    <w:rsid w:val="00E90694"/>
    <w:rsid w:val="00E92DBA"/>
    <w:rsid w:val="00EA2208"/>
    <w:rsid w:val="00EA35CE"/>
    <w:rsid w:val="00EB2E44"/>
    <w:rsid w:val="00EB6979"/>
    <w:rsid w:val="00EC15CA"/>
    <w:rsid w:val="00EC2579"/>
    <w:rsid w:val="00EC5F1D"/>
    <w:rsid w:val="00EE08A8"/>
    <w:rsid w:val="00EE2743"/>
    <w:rsid w:val="00EE2C27"/>
    <w:rsid w:val="00EF1CB0"/>
    <w:rsid w:val="00EF6CFC"/>
    <w:rsid w:val="00EF7248"/>
    <w:rsid w:val="00F10B69"/>
    <w:rsid w:val="00F267F3"/>
    <w:rsid w:val="00F41168"/>
    <w:rsid w:val="00F449FB"/>
    <w:rsid w:val="00F44D0D"/>
    <w:rsid w:val="00F47287"/>
    <w:rsid w:val="00F47782"/>
    <w:rsid w:val="00F55682"/>
    <w:rsid w:val="00F565CA"/>
    <w:rsid w:val="00F630A6"/>
    <w:rsid w:val="00F632E4"/>
    <w:rsid w:val="00F64D03"/>
    <w:rsid w:val="00F854AA"/>
    <w:rsid w:val="00F87871"/>
    <w:rsid w:val="00F948EF"/>
    <w:rsid w:val="00F9537E"/>
    <w:rsid w:val="00FB25F4"/>
    <w:rsid w:val="00FB2D1E"/>
    <w:rsid w:val="00FB34A8"/>
    <w:rsid w:val="00FC4BF8"/>
    <w:rsid w:val="00FC650C"/>
    <w:rsid w:val="00FC6525"/>
    <w:rsid w:val="00FC7623"/>
    <w:rsid w:val="00FD17DC"/>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Testo">
    <w:name w:val="Testo"/>
    <w:basedOn w:val="Normal"/>
    <w:link w:val="TestoCarattere"/>
    <w:qFormat/>
    <w:rsid w:val="0007740F"/>
    <w:pPr>
      <w:widowControl w:val="0"/>
      <w:tabs>
        <w:tab w:val="left" w:pos="-1701"/>
        <w:tab w:val="left" w:pos="-1560"/>
        <w:tab w:val="left" w:pos="567"/>
        <w:tab w:val="left" w:pos="1134"/>
      </w:tabs>
      <w:spacing w:after="120"/>
      <w:ind w:left="567"/>
    </w:pPr>
    <w:rPr>
      <w:rFonts w:asciiTheme="majorHAnsi" w:eastAsia="?????? Pro W3" w:hAnsiTheme="majorHAnsi" w:cs="Times New Roman"/>
      <w:noProof/>
      <w:color w:val="000000"/>
      <w:sz w:val="32"/>
      <w:szCs w:val="20"/>
    </w:rPr>
  </w:style>
  <w:style w:type="character" w:customStyle="1" w:styleId="TestoCarattere">
    <w:name w:val="Testo Carattere"/>
    <w:link w:val="Testo"/>
    <w:locked/>
    <w:rsid w:val="0007740F"/>
    <w:rPr>
      <w:rFonts w:asciiTheme="majorHAnsi" w:eastAsia="?????? Pro W3" w:hAnsiTheme="majorHAnsi" w:cs="Times New Roman"/>
      <w:noProof/>
      <w:color w:val="000000"/>
      <w:sz w:val="32"/>
      <w:szCs w:val="20"/>
    </w:rPr>
  </w:style>
  <w:style w:type="character" w:customStyle="1" w:styleId="hps">
    <w:name w:val="hps"/>
    <w:basedOn w:val="Fuentedeprrafopredeter"/>
    <w:rsid w:val="00216174"/>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08317980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776903334">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8066232">
      <w:bodyDiv w:val="1"/>
      <w:marLeft w:val="0"/>
      <w:marRight w:val="0"/>
      <w:marTop w:val="0"/>
      <w:marBottom w:val="0"/>
      <w:divBdr>
        <w:top w:val="none" w:sz="0" w:space="0" w:color="auto"/>
        <w:left w:val="none" w:sz="0" w:space="0" w:color="auto"/>
        <w:bottom w:val="none" w:sz="0" w:space="0" w:color="auto"/>
        <w:right w:val="none" w:sz="0" w:space="0" w:color="auto"/>
      </w:divBdr>
      <w:divsChild>
        <w:div w:id="793447427">
          <w:marLeft w:val="850"/>
          <w:marRight w:val="0"/>
          <w:marTop w:val="0"/>
          <w:marBottom w:val="240"/>
          <w:divBdr>
            <w:top w:val="none" w:sz="0" w:space="0" w:color="auto"/>
            <w:left w:val="none" w:sz="0" w:space="0" w:color="auto"/>
            <w:bottom w:val="none" w:sz="0" w:space="0" w:color="auto"/>
            <w:right w:val="none" w:sz="0" w:space="0" w:color="auto"/>
          </w:divBdr>
        </w:div>
        <w:div w:id="1399135084">
          <w:marLeft w:val="85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eep.es/" TargetMode="Externa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witter.com/jeep_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JeepES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youtube.com/user/JeepEsp" TargetMode="External"/><Relationship Id="rId4" Type="http://schemas.openxmlformats.org/officeDocument/2006/relationships/styles" Target="styles.xml"/><Relationship Id="rId9" Type="http://schemas.openxmlformats.org/officeDocument/2006/relationships/hyperlink" Target="http://www.jeeppress-europe.e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4ecbf47d-2ec6-497d-85fc-f65b66e62fe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B7C97DE-1D77-4F38-B48C-6B6986B2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5925</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2017-10-10T16:40:00Z</cp:lastPrinted>
  <dcterms:created xsi:type="dcterms:W3CDTF">2018-01-08T15:51:00Z</dcterms:created>
  <dcterms:modified xsi:type="dcterms:W3CDTF">2018-01-24T09:09:00Z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