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6" w:rsidRDefault="00906696" w:rsidP="00025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259A3" w:rsidRPr="000259A3" w:rsidRDefault="00424116" w:rsidP="0042411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</w:t>
      </w:r>
      <w:proofErr w:type="spellStart"/>
      <w:r w:rsidR="00CD40EF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Confidence</w:t>
      </w:r>
      <w:proofErr w:type="spellEnd"/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, seguro de sí mismo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BA363D" w:rsidRDefault="00134D90" w:rsidP="000259A3">
      <w:pPr>
        <w:spacing w:line="360" w:lineRule="auto"/>
        <w:jc w:val="both"/>
        <w:rPr>
          <w:bCs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BA363D">
        <w:rPr>
          <w:rFonts w:asciiTheme="minorHAnsi" w:hAnsiTheme="minorHAnsi"/>
          <w:b/>
        </w:rPr>
        <w:t>2</w:t>
      </w:r>
      <w:r w:rsidR="00280466">
        <w:rPr>
          <w:rFonts w:asciiTheme="minorHAnsi" w:hAnsiTheme="minorHAnsi"/>
          <w:b/>
        </w:rPr>
        <w:t>5</w:t>
      </w:r>
      <w:r w:rsidR="00B23A66">
        <w:rPr>
          <w:rFonts w:asciiTheme="minorHAnsi" w:hAnsiTheme="minorHAnsi"/>
          <w:b/>
        </w:rPr>
        <w:t xml:space="preserve"> de octubre de</w:t>
      </w:r>
      <w:r w:rsidRPr="001B06DB">
        <w:rPr>
          <w:rFonts w:asciiTheme="minorHAnsi" w:hAnsiTheme="minorHAnsi"/>
          <w:b/>
        </w:rPr>
        <w:t xml:space="preserve"> 201</w:t>
      </w:r>
      <w:bookmarkEnd w:id="6"/>
      <w:bookmarkEnd w:id="7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CD40EF">
        <w:rPr>
          <w:bCs/>
        </w:rPr>
        <w:t>Ya no hay ninguna excusa para hacer realidad el sueño de adquirir tu nuevo Alfa Romeo</w:t>
      </w:r>
      <w:r w:rsidR="005B7BFC">
        <w:rPr>
          <w:bCs/>
        </w:rPr>
        <w:t>, y</w:t>
      </w:r>
      <w:r w:rsidR="00CD40EF">
        <w:rPr>
          <w:bCs/>
        </w:rPr>
        <w:t xml:space="preserve"> es que la marca está tan segura de que </w:t>
      </w:r>
      <w:r w:rsidR="005B7BFC">
        <w:rPr>
          <w:bCs/>
        </w:rPr>
        <w:t>de sus vehículos</w:t>
      </w:r>
      <w:r w:rsidR="00CD40EF">
        <w:rPr>
          <w:bCs/>
        </w:rPr>
        <w:t xml:space="preserve"> va a enamorarte, hasta el punto de que e</w:t>
      </w:r>
      <w:r w:rsidR="00BA363D">
        <w:rPr>
          <w:bCs/>
        </w:rPr>
        <w:t>n el caso de que el cliente quier</w:t>
      </w:r>
      <w:r w:rsidR="00DF1750">
        <w:rPr>
          <w:bCs/>
        </w:rPr>
        <w:t xml:space="preserve">a </w:t>
      </w:r>
      <w:r w:rsidR="00BA363D">
        <w:rPr>
          <w:bCs/>
        </w:rPr>
        <w:t>llevar a cabo la devolución</w:t>
      </w:r>
      <w:r w:rsidR="00CD40EF">
        <w:rPr>
          <w:bCs/>
        </w:rPr>
        <w:t>,</w:t>
      </w:r>
      <w:r w:rsidR="00BA363D">
        <w:rPr>
          <w:bCs/>
        </w:rPr>
        <w:t xml:space="preserve"> </w:t>
      </w:r>
      <w:r w:rsidR="005B7BFC">
        <w:rPr>
          <w:bCs/>
        </w:rPr>
        <w:t>Alfa Romeo</w:t>
      </w:r>
      <w:r w:rsidR="00BA363D">
        <w:rPr>
          <w:bCs/>
        </w:rPr>
        <w:t xml:space="preserve"> y el</w:t>
      </w:r>
      <w:r w:rsidR="00BA363D" w:rsidRPr="00BA363D">
        <w:rPr>
          <w:bCs/>
        </w:rPr>
        <w:t xml:space="preserve"> concesionario </w:t>
      </w:r>
      <w:r w:rsidR="00BA363D">
        <w:rPr>
          <w:bCs/>
        </w:rPr>
        <w:t xml:space="preserve">garantizan la anulación completa de la operación de financiación y se </w:t>
      </w:r>
      <w:r w:rsidR="00BA363D" w:rsidRPr="00BA363D">
        <w:rPr>
          <w:bCs/>
        </w:rPr>
        <w:t>abonará cualquier coste que</w:t>
      </w:r>
      <w:r w:rsidR="00DF1750">
        <w:rPr>
          <w:bCs/>
        </w:rPr>
        <w:t xml:space="preserve"> el cliente</w:t>
      </w:r>
      <w:r w:rsidR="00BA363D" w:rsidRPr="00BA363D">
        <w:rPr>
          <w:bCs/>
        </w:rPr>
        <w:t xml:space="preserve"> haya asumido previamente como entrada, gastos de formalización pagados al cont</w:t>
      </w:r>
      <w:r w:rsidR="005B7BFC">
        <w:rPr>
          <w:bCs/>
        </w:rPr>
        <w:t xml:space="preserve">ado, pago de la primera cuota, </w:t>
      </w:r>
      <w:r w:rsidR="00BA363D" w:rsidRPr="00BA363D">
        <w:rPr>
          <w:bCs/>
        </w:rPr>
        <w:t>V</w:t>
      </w:r>
      <w:r w:rsidR="00BA363D">
        <w:rPr>
          <w:bCs/>
        </w:rPr>
        <w:t>.</w:t>
      </w:r>
      <w:r w:rsidR="00BA363D" w:rsidRPr="00BA363D">
        <w:rPr>
          <w:bCs/>
        </w:rPr>
        <w:t>O</w:t>
      </w:r>
      <w:r w:rsidR="00BA363D">
        <w:rPr>
          <w:bCs/>
        </w:rPr>
        <w:t>.</w:t>
      </w:r>
      <w:r w:rsidR="00BA363D" w:rsidRPr="00BA363D">
        <w:rPr>
          <w:bCs/>
        </w:rPr>
        <w:t xml:space="preserve"> entregado previamente o valoración de tasación en el momento de la compraventa, dejando sin validez la operación financiera. </w:t>
      </w:r>
    </w:p>
    <w:p w:rsidR="00424116" w:rsidRDefault="00424116" w:rsidP="00424116">
      <w:pPr>
        <w:spacing w:line="360" w:lineRule="auto"/>
        <w:jc w:val="both"/>
        <w:rPr>
          <w:bCs/>
        </w:rPr>
      </w:pPr>
    </w:p>
    <w:p w:rsidR="00424116" w:rsidRDefault="00424116" w:rsidP="00424116">
      <w:pPr>
        <w:spacing w:line="360" w:lineRule="auto"/>
        <w:jc w:val="both"/>
        <w:rPr>
          <w:bCs/>
        </w:rPr>
      </w:pPr>
      <w:r w:rsidRPr="00424116">
        <w:rPr>
          <w:bCs/>
        </w:rPr>
        <w:t>Alfa Romeo pone en marcha esta nueva promoción</w:t>
      </w:r>
      <w:r w:rsidR="005B7BFC">
        <w:rPr>
          <w:bCs/>
        </w:rPr>
        <w:t>,</w:t>
      </w:r>
      <w:r w:rsidRPr="00424116">
        <w:rPr>
          <w:bCs/>
        </w:rPr>
        <w:t xml:space="preserve"> Alfa </w:t>
      </w:r>
      <w:proofErr w:type="spellStart"/>
      <w:r w:rsidRPr="00424116">
        <w:rPr>
          <w:bCs/>
        </w:rPr>
        <w:t>Confidence</w:t>
      </w:r>
      <w:proofErr w:type="spellEnd"/>
      <w:r w:rsidRPr="00424116">
        <w:rPr>
          <w:bCs/>
        </w:rPr>
        <w:t xml:space="preserve">, comenzando con </w:t>
      </w:r>
      <w:proofErr w:type="spellStart"/>
      <w:r w:rsidRPr="00424116">
        <w:rPr>
          <w:bCs/>
        </w:rPr>
        <w:t>Stelvio</w:t>
      </w:r>
      <w:proofErr w:type="spellEnd"/>
      <w:r w:rsidRPr="00424116">
        <w:rPr>
          <w:bCs/>
        </w:rPr>
        <w:t>, su último lanzamiento y el primer SUV de la marca, que estará vigente desde el 23 de octubre y hasta final del año 2017.</w:t>
      </w:r>
    </w:p>
    <w:p w:rsidR="005B7BFC" w:rsidRPr="00424116" w:rsidRDefault="005B7BFC" w:rsidP="00424116">
      <w:pPr>
        <w:spacing w:line="360" w:lineRule="auto"/>
        <w:jc w:val="both"/>
        <w:rPr>
          <w:bCs/>
        </w:rPr>
      </w:pPr>
    </w:p>
    <w:p w:rsidR="00424116" w:rsidRPr="00424116" w:rsidRDefault="00424116" w:rsidP="00424116">
      <w:pPr>
        <w:spacing w:line="360" w:lineRule="auto"/>
        <w:jc w:val="both"/>
        <w:rPr>
          <w:bCs/>
        </w:rPr>
      </w:pPr>
      <w:r w:rsidRPr="00424116">
        <w:rPr>
          <w:bCs/>
        </w:rPr>
        <w:t xml:space="preserve">Cualquier persona que compre un Alfa Romeo </w:t>
      </w:r>
      <w:proofErr w:type="spellStart"/>
      <w:r w:rsidRPr="00424116">
        <w:rPr>
          <w:bCs/>
        </w:rPr>
        <w:t>Stelvio</w:t>
      </w:r>
      <w:proofErr w:type="spellEnd"/>
      <w:r w:rsidRPr="00424116">
        <w:rPr>
          <w:bCs/>
        </w:rPr>
        <w:t xml:space="preserve"> tendrá la posibilidad de devolver el vehículo por cualquier motivo hasta 30 días después de la matriculación o cuando se completen 1.000 kilómetros (dependiendo de lo que antes ocurra).</w:t>
      </w:r>
    </w:p>
    <w:p w:rsidR="005F490A" w:rsidRDefault="005F490A" w:rsidP="000259A3">
      <w:pPr>
        <w:spacing w:line="360" w:lineRule="auto"/>
        <w:jc w:val="both"/>
        <w:rPr>
          <w:bCs/>
        </w:rPr>
      </w:pPr>
    </w:p>
    <w:p w:rsidR="005F490A" w:rsidRDefault="005F490A" w:rsidP="005F490A">
      <w:pPr>
        <w:spacing w:line="360" w:lineRule="auto"/>
        <w:jc w:val="both"/>
        <w:rPr>
          <w:bCs/>
        </w:rPr>
      </w:pPr>
      <w:r w:rsidRPr="005F490A">
        <w:rPr>
          <w:bCs/>
        </w:rPr>
        <w:t xml:space="preserve">El vehículo </w:t>
      </w:r>
      <w:r>
        <w:rPr>
          <w:bCs/>
        </w:rPr>
        <w:t>debe</w:t>
      </w:r>
      <w:r w:rsidRPr="005F490A">
        <w:rPr>
          <w:bCs/>
        </w:rPr>
        <w:t xml:space="preserve"> ser devuelto en las mismas condiciones en que fue entregado y no deberá haber sufrido ningún daño o modificación</w:t>
      </w:r>
      <w:r>
        <w:rPr>
          <w:bCs/>
        </w:rPr>
        <w:t>. Mientras que, por su parte, si el c</w:t>
      </w:r>
      <w:r w:rsidRPr="005F490A">
        <w:rPr>
          <w:bCs/>
        </w:rPr>
        <w:t>liente se hubiera acogido a alguna exención fiscal, antes de la devolución del vehículo deberá acreditar que ha abonado o devuelto a la AEAT el importe de la exención de la que se benefició y que puede procederse al cambio de titularidad del vehículo en condiciones normales.</w:t>
      </w:r>
    </w:p>
    <w:p w:rsidR="00BA363D" w:rsidRDefault="00BA363D" w:rsidP="00424116">
      <w:pPr>
        <w:spacing w:line="360" w:lineRule="auto"/>
        <w:jc w:val="both"/>
        <w:rPr>
          <w:bCs/>
        </w:rPr>
      </w:pPr>
    </w:p>
    <w:p w:rsidR="000B33D0" w:rsidRDefault="000B33D0" w:rsidP="00424116">
      <w:pPr>
        <w:spacing w:line="360" w:lineRule="auto"/>
        <w:jc w:val="both"/>
        <w:rPr>
          <w:bCs/>
        </w:rPr>
      </w:pPr>
      <w:r>
        <w:rPr>
          <w:bCs/>
        </w:rPr>
        <w:t xml:space="preserve">Esta promoción es aplicable a unidades de </w:t>
      </w:r>
      <w:proofErr w:type="spellStart"/>
      <w:r>
        <w:rPr>
          <w:bCs/>
        </w:rPr>
        <w:t>Stelvio</w:t>
      </w:r>
      <w:proofErr w:type="spellEnd"/>
      <w:r>
        <w:rPr>
          <w:bCs/>
        </w:rPr>
        <w:t xml:space="preserve"> nuevas (excepto </w:t>
      </w:r>
      <w:proofErr w:type="spellStart"/>
      <w:r>
        <w:rPr>
          <w:bCs/>
        </w:rPr>
        <w:t>Quadrifoglio</w:t>
      </w:r>
      <w:proofErr w:type="spellEnd"/>
      <w:r>
        <w:rPr>
          <w:bCs/>
        </w:rPr>
        <w:t xml:space="preserve">), </w:t>
      </w:r>
      <w:r w:rsidRPr="000B33D0">
        <w:rPr>
          <w:bCs/>
        </w:rPr>
        <w:t>sin matricular</w:t>
      </w:r>
      <w:r>
        <w:rPr>
          <w:bCs/>
        </w:rPr>
        <w:t xml:space="preserve"> previamente y financiadas con FCA Capital</w:t>
      </w:r>
      <w:r w:rsidR="005F490A">
        <w:rPr>
          <w:bCs/>
        </w:rPr>
        <w:t xml:space="preserve">. Por otro lado, no es aplicable a operaciones de </w:t>
      </w:r>
      <w:r w:rsidR="005F490A" w:rsidRPr="005F490A">
        <w:rPr>
          <w:bCs/>
        </w:rPr>
        <w:t xml:space="preserve">leasing y </w:t>
      </w:r>
      <w:proofErr w:type="spellStart"/>
      <w:r w:rsidR="005F490A" w:rsidRPr="005F490A">
        <w:rPr>
          <w:bCs/>
        </w:rPr>
        <w:t>renting</w:t>
      </w:r>
      <w:proofErr w:type="spellEnd"/>
      <w:r w:rsidR="005F490A" w:rsidRPr="005F490A">
        <w:rPr>
          <w:bCs/>
        </w:rPr>
        <w:t xml:space="preserve"> </w:t>
      </w:r>
      <w:proofErr w:type="spellStart"/>
      <w:r w:rsidR="005F490A" w:rsidRPr="005F490A">
        <w:rPr>
          <w:bCs/>
        </w:rPr>
        <w:t>Leasys</w:t>
      </w:r>
      <w:proofErr w:type="spellEnd"/>
      <w:r w:rsidR="005F490A">
        <w:rPr>
          <w:bCs/>
        </w:rPr>
        <w:t>.</w:t>
      </w:r>
    </w:p>
    <w:p w:rsidR="005B7BFC" w:rsidRDefault="005B7BFC" w:rsidP="00424116">
      <w:pPr>
        <w:spacing w:line="360" w:lineRule="auto"/>
        <w:jc w:val="both"/>
        <w:rPr>
          <w:bCs/>
        </w:rPr>
      </w:pPr>
    </w:p>
    <w:p w:rsidR="00424116" w:rsidRPr="00424116" w:rsidRDefault="00424116" w:rsidP="00424116">
      <w:pPr>
        <w:spacing w:line="360" w:lineRule="auto"/>
        <w:jc w:val="both"/>
      </w:pPr>
      <w:r w:rsidRPr="00424116">
        <w:rPr>
          <w:bCs/>
        </w:rPr>
        <w:t>Cualquier persona interesada en ampliar información sobre esta promoción, puede acceder a la misma en nuestra web</w:t>
      </w:r>
      <w:r>
        <w:rPr>
          <w:color w:val="1F497D"/>
        </w:rPr>
        <w:t xml:space="preserve"> </w:t>
      </w:r>
      <w:hyperlink r:id="rId9" w:history="1">
        <w:r>
          <w:rPr>
            <w:rStyle w:val="Hipervnculo"/>
          </w:rPr>
          <w:t>www.alfaromeo.es</w:t>
        </w:r>
      </w:hyperlink>
      <w:r>
        <w:rPr>
          <w:color w:val="1F497D"/>
        </w:rPr>
        <w:t xml:space="preserve">  </w:t>
      </w:r>
      <w:r w:rsidRPr="00424116">
        <w:rPr>
          <w:bCs/>
        </w:rPr>
        <w:t>o</w:t>
      </w:r>
      <w:r w:rsidR="005B7BFC">
        <w:rPr>
          <w:bCs/>
        </w:rPr>
        <w:t xml:space="preserve"> pinchando en el siguiente enla</w:t>
      </w:r>
      <w:r w:rsidRPr="00424116">
        <w:rPr>
          <w:bCs/>
        </w:rPr>
        <w:t>ce</w:t>
      </w:r>
      <w:r>
        <w:rPr>
          <w:color w:val="1F497D"/>
        </w:rPr>
        <w:t> </w:t>
      </w:r>
    </w:p>
    <w:p w:rsidR="00424116" w:rsidRPr="00424116" w:rsidRDefault="002B51E3" w:rsidP="00424116">
      <w:hyperlink r:id="rId10" w:history="1">
        <w:r w:rsidR="00424116">
          <w:rPr>
            <w:rStyle w:val="Hipervnculo"/>
          </w:rPr>
          <w:t>http://www.alfaromeo.es/alfaconfidence-legales</w:t>
        </w:r>
      </w:hyperlink>
    </w:p>
    <w:p w:rsidR="00424116" w:rsidRDefault="00424116" w:rsidP="000259A3">
      <w:pPr>
        <w:spacing w:line="360" w:lineRule="auto"/>
        <w:jc w:val="both"/>
        <w:rPr>
          <w:bCs/>
        </w:rPr>
      </w:pPr>
    </w:p>
    <w:p w:rsidR="00BA363D" w:rsidRDefault="00BA363D" w:rsidP="000259A3">
      <w:pPr>
        <w:spacing w:line="360" w:lineRule="auto"/>
        <w:jc w:val="both"/>
        <w:rPr>
          <w:b/>
          <w:bCs/>
        </w:rPr>
      </w:pPr>
    </w:p>
    <w:p w:rsidR="00EC5F1D" w:rsidRPr="00CC52D3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021F0F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1F0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835196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11"/>
      <w:footerReference w:type="default" r:id="rId12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12" w:rsidRDefault="00E12012" w:rsidP="0040727A">
      <w:r>
        <w:separator/>
      </w:r>
    </w:p>
  </w:endnote>
  <w:endnote w:type="continuationSeparator" w:id="0">
    <w:p w:rsidR="00E12012" w:rsidRDefault="00E12012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B51E3" w:rsidRPr="002B51E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2B51E3" w:rsidRPr="002B51E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2B51E3" w:rsidRPr="002B51E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12" w:rsidRDefault="00E12012" w:rsidP="0040727A">
      <w:r>
        <w:separator/>
      </w:r>
    </w:p>
  </w:footnote>
  <w:footnote w:type="continuationSeparator" w:id="0">
    <w:p w:rsidR="00E12012" w:rsidRDefault="00E12012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4A30"/>
    <w:rsid w:val="00045001"/>
    <w:rsid w:val="00054D46"/>
    <w:rsid w:val="000754BA"/>
    <w:rsid w:val="00077098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52E1F"/>
    <w:rsid w:val="00156826"/>
    <w:rsid w:val="00162CF2"/>
    <w:rsid w:val="001643D7"/>
    <w:rsid w:val="0016517C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0466"/>
    <w:rsid w:val="00290304"/>
    <w:rsid w:val="002A049E"/>
    <w:rsid w:val="002B51E3"/>
    <w:rsid w:val="002B673B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417FF"/>
    <w:rsid w:val="00373D1C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116"/>
    <w:rsid w:val="004249C9"/>
    <w:rsid w:val="00424F1E"/>
    <w:rsid w:val="004339FC"/>
    <w:rsid w:val="00442286"/>
    <w:rsid w:val="004432F8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77E3"/>
    <w:rsid w:val="005A3219"/>
    <w:rsid w:val="005B7BFC"/>
    <w:rsid w:val="005C2CF7"/>
    <w:rsid w:val="005D2601"/>
    <w:rsid w:val="005D712B"/>
    <w:rsid w:val="005E483E"/>
    <w:rsid w:val="005E5DFD"/>
    <w:rsid w:val="005E7925"/>
    <w:rsid w:val="005E7BB0"/>
    <w:rsid w:val="005F490A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4C4C"/>
    <w:rsid w:val="006D764F"/>
    <w:rsid w:val="006E0884"/>
    <w:rsid w:val="006E44CA"/>
    <w:rsid w:val="006E4D83"/>
    <w:rsid w:val="00704B41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D4A2F"/>
    <w:rsid w:val="00AE1780"/>
    <w:rsid w:val="00AE1896"/>
    <w:rsid w:val="00AE35CD"/>
    <w:rsid w:val="00B01527"/>
    <w:rsid w:val="00B2051F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0EF"/>
    <w:rsid w:val="00CD48DB"/>
    <w:rsid w:val="00CE0698"/>
    <w:rsid w:val="00D01373"/>
    <w:rsid w:val="00D02AA0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45A5"/>
    <w:rsid w:val="00DA6A19"/>
    <w:rsid w:val="00DB2A8E"/>
    <w:rsid w:val="00DD14CE"/>
    <w:rsid w:val="00DE0773"/>
    <w:rsid w:val="00DE7D9F"/>
    <w:rsid w:val="00DF1750"/>
    <w:rsid w:val="00DF296F"/>
    <w:rsid w:val="00DF3B42"/>
    <w:rsid w:val="00DF6B11"/>
    <w:rsid w:val="00E017CF"/>
    <w:rsid w:val="00E07ADD"/>
    <w:rsid w:val="00E07BE1"/>
    <w:rsid w:val="00E10222"/>
    <w:rsid w:val="00E12012"/>
    <w:rsid w:val="00E13E1D"/>
    <w:rsid w:val="00E14026"/>
    <w:rsid w:val="00E32B37"/>
    <w:rsid w:val="00E37AD0"/>
    <w:rsid w:val="00E44FB8"/>
    <w:rsid w:val="00E53D17"/>
    <w:rsid w:val="00E567C0"/>
    <w:rsid w:val="00E5740E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7871"/>
    <w:rsid w:val="00F9537E"/>
    <w:rsid w:val="00FB2D1E"/>
    <w:rsid w:val="00FB34A8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faromeo.es/alfaconfidence-legal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faromeo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C5F3F7-5BE7-453A-8945-35F68A9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2017-10-10T16:40:00Z</cp:lastPrinted>
  <dcterms:created xsi:type="dcterms:W3CDTF">2017-10-24T08:22:00Z</dcterms:created>
  <dcterms:modified xsi:type="dcterms:W3CDTF">2017-10-25T10:10:00Z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