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4EE" w:rsidRDefault="00CF54EE" w:rsidP="00CF54EE">
      <w:pPr>
        <w:spacing w:line="360" w:lineRule="auto"/>
        <w:jc w:val="center"/>
        <w:rPr>
          <w:rFonts w:ascii="Gill Sans MT" w:hAnsi="Gill Sans MT" w:cs="Helvetica"/>
          <w:b/>
          <w:color w:val="000000" w:themeColor="text1"/>
          <w:sz w:val="40"/>
          <w:szCs w:val="40"/>
          <w:lang w:eastAsia="it-IT"/>
        </w:rPr>
      </w:pPr>
      <w:bookmarkStart w:id="0" w:name="OLE_LINK1"/>
      <w:bookmarkStart w:id="1" w:name="OLE_LINK2"/>
      <w:bookmarkStart w:id="2" w:name="OLE_LINK7"/>
      <w:bookmarkStart w:id="3" w:name="OLE_LINK14"/>
      <w:bookmarkStart w:id="4" w:name="OLE_LINK15"/>
      <w:bookmarkStart w:id="5" w:name="OLE_LINK16"/>
      <w:bookmarkStart w:id="6" w:name="OLE_LINK8"/>
      <w:bookmarkStart w:id="7" w:name="OLE_LINK9"/>
      <w:bookmarkStart w:id="8" w:name="OLE_LINK17"/>
      <w:bookmarkStart w:id="9" w:name="OLE_LINK10"/>
      <w:bookmarkStart w:id="10" w:name="OLE_LINK11"/>
      <w:bookmarkStart w:id="11" w:name="OLE_LINK23"/>
      <w:bookmarkStart w:id="12" w:name="OLE_LINK24"/>
    </w:p>
    <w:p w:rsidR="00737E1B" w:rsidRPr="00737E1B" w:rsidRDefault="00737E1B" w:rsidP="00737E1B">
      <w:pPr>
        <w:spacing w:line="360" w:lineRule="auto"/>
        <w:jc w:val="center"/>
        <w:rPr>
          <w:rFonts w:ascii="Gill Sans MT" w:hAnsi="Gill Sans MT" w:cs="Helvetica"/>
          <w:b/>
          <w:color w:val="000000" w:themeColor="text1"/>
          <w:sz w:val="40"/>
          <w:szCs w:val="40"/>
          <w:lang w:eastAsia="it-IT"/>
        </w:rPr>
      </w:pPr>
      <w:r w:rsidRPr="00737E1B">
        <w:rPr>
          <w:rFonts w:ascii="Gill Sans MT" w:hAnsi="Gill Sans MT" w:cs="Helvetica"/>
          <w:b/>
          <w:color w:val="000000" w:themeColor="text1"/>
          <w:sz w:val="40"/>
          <w:szCs w:val="40"/>
          <w:lang w:eastAsia="it-IT"/>
        </w:rPr>
        <w:t>La nueva campaña publicitaria del S-</w:t>
      </w:r>
      <w:proofErr w:type="spellStart"/>
      <w:r w:rsidRPr="00737E1B">
        <w:rPr>
          <w:rFonts w:ascii="Gill Sans MT" w:hAnsi="Gill Sans MT" w:cs="Helvetica"/>
          <w:b/>
          <w:color w:val="000000" w:themeColor="text1"/>
          <w:sz w:val="40"/>
          <w:szCs w:val="40"/>
          <w:lang w:eastAsia="it-IT"/>
        </w:rPr>
        <w:t>Design</w:t>
      </w:r>
      <w:proofErr w:type="spellEnd"/>
      <w:r w:rsidRPr="00737E1B">
        <w:rPr>
          <w:rFonts w:ascii="Gill Sans MT" w:hAnsi="Gill Sans MT" w:cs="Helvetica"/>
          <w:b/>
          <w:color w:val="000000" w:themeColor="text1"/>
          <w:sz w:val="40"/>
          <w:szCs w:val="40"/>
          <w:lang w:eastAsia="it-IT"/>
        </w:rPr>
        <w:t xml:space="preserve"> tiene ritmo y personalidad</w:t>
      </w:r>
    </w:p>
    <w:p w:rsidR="00375D0E" w:rsidRPr="00E359BF" w:rsidRDefault="00375D0E" w:rsidP="00E359BF">
      <w:pPr>
        <w:spacing w:line="360" w:lineRule="auto"/>
        <w:jc w:val="center"/>
        <w:rPr>
          <w:rFonts w:ascii="Gill Sans MT" w:hAnsi="Gill Sans MT" w:cs="Helvetica"/>
          <w:b/>
          <w:color w:val="000000" w:themeColor="text1"/>
          <w:sz w:val="40"/>
          <w:szCs w:val="40"/>
          <w:lang w:eastAsia="it-IT"/>
        </w:rPr>
      </w:pPr>
    </w:p>
    <w:p w:rsidR="00737E1B" w:rsidRPr="0036025B" w:rsidRDefault="00737E1B" w:rsidP="00737E1B">
      <w:pPr>
        <w:pStyle w:val="NormalWeb"/>
        <w:numPr>
          <w:ilvl w:val="0"/>
          <w:numId w:val="15"/>
        </w:numPr>
        <w:shd w:val="clear" w:color="auto" w:fill="FFFFFF"/>
        <w:tabs>
          <w:tab w:val="left" w:pos="284"/>
        </w:tabs>
        <w:spacing w:line="360" w:lineRule="auto"/>
        <w:ind w:left="284" w:hanging="284"/>
        <w:jc w:val="both"/>
        <w:rPr>
          <w:rFonts w:asciiTheme="minorHAnsi" w:hAnsiTheme="minorHAnsi" w:cs="Arial"/>
          <w:b/>
          <w:sz w:val="22"/>
          <w:szCs w:val="22"/>
        </w:rPr>
      </w:pPr>
      <w:bookmarkStart w:id="13" w:name="OLE_LINK5"/>
      <w:bookmarkStart w:id="14" w:name="OLE_LINK6"/>
      <w:bookmarkStart w:id="15" w:name="OLE_LINK3"/>
      <w:bookmarkStart w:id="16" w:name="OLE_LINK4"/>
      <w:bookmarkStart w:id="17" w:name="OLE_LINK18"/>
      <w:bookmarkStart w:id="18" w:name="OLE_LINK19"/>
      <w:bookmarkStart w:id="19" w:name="OLE_LINK20"/>
      <w:bookmarkStart w:id="20" w:name="OLE_LINK21"/>
      <w:bookmarkStart w:id="21" w:name="OLE_LINK22"/>
      <w:bookmarkEnd w:id="0"/>
      <w:bookmarkEnd w:id="1"/>
      <w:bookmarkEnd w:id="2"/>
      <w:bookmarkEnd w:id="3"/>
      <w:bookmarkEnd w:id="4"/>
      <w:bookmarkEnd w:id="5"/>
      <w:bookmarkEnd w:id="6"/>
      <w:bookmarkEnd w:id="7"/>
      <w:bookmarkEnd w:id="8"/>
      <w:bookmarkEnd w:id="9"/>
      <w:bookmarkEnd w:id="10"/>
      <w:bookmarkEnd w:id="11"/>
      <w:bookmarkEnd w:id="12"/>
      <w:r>
        <w:rPr>
          <w:rFonts w:asciiTheme="minorHAnsi" w:hAnsiTheme="minorHAnsi"/>
          <w:b/>
          <w:sz w:val="22"/>
        </w:rPr>
        <w:t>Fiat ha lanzado dos nuevos anuncios para el Fiat Tipo y Fiat 500X en el nivel de equipamiento S-</w:t>
      </w:r>
      <w:proofErr w:type="spellStart"/>
      <w:r>
        <w:rPr>
          <w:rFonts w:asciiTheme="minorHAnsi" w:hAnsiTheme="minorHAnsi"/>
          <w:b/>
          <w:sz w:val="22"/>
        </w:rPr>
        <w:t>Design</w:t>
      </w:r>
      <w:proofErr w:type="spellEnd"/>
      <w:r>
        <w:rPr>
          <w:rFonts w:asciiTheme="minorHAnsi" w:hAnsiTheme="minorHAnsi"/>
          <w:b/>
          <w:sz w:val="22"/>
        </w:rPr>
        <w:t xml:space="preserve">. Concebidos como videoclips, los anuncios </w:t>
      </w:r>
      <w:proofErr w:type="spellStart"/>
      <w:r>
        <w:rPr>
          <w:rFonts w:asciiTheme="minorHAnsi" w:hAnsiTheme="minorHAnsi"/>
          <w:b/>
          <w:sz w:val="22"/>
        </w:rPr>
        <w:t>empatizan</w:t>
      </w:r>
      <w:proofErr w:type="spellEnd"/>
      <w:r>
        <w:rPr>
          <w:rFonts w:asciiTheme="minorHAnsi" w:hAnsiTheme="minorHAnsi"/>
          <w:b/>
          <w:sz w:val="22"/>
        </w:rPr>
        <w:t xml:space="preserve"> con su público a través de la canción “</w:t>
      </w:r>
      <w:proofErr w:type="spellStart"/>
      <w:r>
        <w:rPr>
          <w:rFonts w:asciiTheme="minorHAnsi" w:hAnsiTheme="minorHAnsi"/>
          <w:b/>
          <w:sz w:val="22"/>
        </w:rPr>
        <w:t>Dynamite</w:t>
      </w:r>
      <w:proofErr w:type="spellEnd"/>
      <w:r>
        <w:rPr>
          <w:rFonts w:asciiTheme="minorHAnsi" w:hAnsiTheme="minorHAnsi"/>
          <w:b/>
          <w:sz w:val="22"/>
        </w:rPr>
        <w:t xml:space="preserve">” de </w:t>
      </w:r>
      <w:proofErr w:type="spellStart"/>
      <w:r>
        <w:rPr>
          <w:rFonts w:asciiTheme="minorHAnsi" w:hAnsiTheme="minorHAnsi"/>
          <w:b/>
          <w:sz w:val="22"/>
        </w:rPr>
        <w:t>Nicky</w:t>
      </w:r>
      <w:proofErr w:type="spellEnd"/>
      <w:r>
        <w:rPr>
          <w:rFonts w:asciiTheme="minorHAnsi" w:hAnsiTheme="minorHAnsi"/>
          <w:b/>
          <w:sz w:val="22"/>
        </w:rPr>
        <w:t xml:space="preserve"> </w:t>
      </w:r>
      <w:proofErr w:type="spellStart"/>
      <w:r>
        <w:rPr>
          <w:rFonts w:asciiTheme="minorHAnsi" w:hAnsiTheme="minorHAnsi"/>
          <w:b/>
          <w:sz w:val="22"/>
        </w:rPr>
        <w:t>Blitz</w:t>
      </w:r>
      <w:proofErr w:type="spellEnd"/>
      <w:r>
        <w:rPr>
          <w:rFonts w:asciiTheme="minorHAnsi" w:hAnsiTheme="minorHAnsi"/>
          <w:b/>
          <w:sz w:val="22"/>
        </w:rPr>
        <w:t xml:space="preserve">. </w:t>
      </w:r>
    </w:p>
    <w:p w:rsidR="00737E1B" w:rsidRPr="00B6250A" w:rsidRDefault="00737E1B" w:rsidP="00737E1B">
      <w:pPr>
        <w:pStyle w:val="NormalWeb"/>
        <w:numPr>
          <w:ilvl w:val="0"/>
          <w:numId w:val="15"/>
        </w:numPr>
        <w:shd w:val="clear" w:color="auto" w:fill="FFFFFF"/>
        <w:tabs>
          <w:tab w:val="left" w:pos="284"/>
        </w:tabs>
        <w:spacing w:line="360" w:lineRule="auto"/>
        <w:ind w:left="284" w:hanging="284"/>
        <w:jc w:val="both"/>
        <w:rPr>
          <w:rFonts w:asciiTheme="minorHAnsi" w:hAnsiTheme="minorHAnsi" w:cs="Arial"/>
          <w:b/>
          <w:sz w:val="22"/>
          <w:szCs w:val="22"/>
        </w:rPr>
      </w:pPr>
      <w:r>
        <w:rPr>
          <w:rFonts w:asciiTheme="minorHAnsi" w:hAnsiTheme="minorHAnsi"/>
          <w:b/>
          <w:sz w:val="22"/>
        </w:rPr>
        <w:t xml:space="preserve">La campaña, realizada por la agencia creativa Leo </w:t>
      </w:r>
      <w:proofErr w:type="spellStart"/>
      <w:r>
        <w:rPr>
          <w:rFonts w:asciiTheme="minorHAnsi" w:hAnsiTheme="minorHAnsi"/>
          <w:b/>
          <w:sz w:val="22"/>
        </w:rPr>
        <w:t>Burnett</w:t>
      </w:r>
      <w:proofErr w:type="spellEnd"/>
      <w:r>
        <w:rPr>
          <w:rFonts w:asciiTheme="minorHAnsi" w:hAnsiTheme="minorHAnsi"/>
          <w:b/>
          <w:sz w:val="22"/>
        </w:rPr>
        <w:t>, resume perfectamente el estilo y dinamismo de los vehículos.</w:t>
      </w:r>
    </w:p>
    <w:p w:rsidR="00737E1B" w:rsidRPr="00B6250A" w:rsidRDefault="00737E1B" w:rsidP="00737E1B">
      <w:pPr>
        <w:pStyle w:val="NormalWeb"/>
        <w:numPr>
          <w:ilvl w:val="0"/>
          <w:numId w:val="15"/>
        </w:numPr>
        <w:shd w:val="clear" w:color="auto" w:fill="FFFFFF"/>
        <w:tabs>
          <w:tab w:val="left" w:pos="284"/>
        </w:tabs>
        <w:spacing w:line="360" w:lineRule="auto"/>
        <w:ind w:left="284" w:hanging="284"/>
        <w:jc w:val="both"/>
        <w:rPr>
          <w:rFonts w:asciiTheme="minorHAnsi" w:hAnsiTheme="minorHAnsi"/>
          <w:b/>
          <w:sz w:val="22"/>
        </w:rPr>
      </w:pPr>
      <w:r>
        <w:rPr>
          <w:rFonts w:asciiTheme="minorHAnsi" w:hAnsiTheme="minorHAnsi"/>
          <w:b/>
          <w:bCs/>
          <w:sz w:val="22"/>
        </w:rPr>
        <w:t xml:space="preserve">Los vídeos se pueden ver en </w:t>
      </w:r>
      <w:proofErr w:type="spellStart"/>
      <w:r>
        <w:rPr>
          <w:rFonts w:asciiTheme="minorHAnsi" w:hAnsiTheme="minorHAnsi"/>
          <w:b/>
          <w:bCs/>
          <w:sz w:val="22"/>
        </w:rPr>
        <w:t>YouTube</w:t>
      </w:r>
      <w:proofErr w:type="spellEnd"/>
      <w:r>
        <w:rPr>
          <w:rFonts w:asciiTheme="minorHAnsi" w:hAnsiTheme="minorHAnsi"/>
          <w:b/>
          <w:bCs/>
          <w:sz w:val="22"/>
        </w:rPr>
        <w:t xml:space="preserve">, en este </w:t>
      </w:r>
      <w:hyperlink r:id="rId8" w:tgtFrame="_blank" w:history="1">
        <w:r w:rsidRPr="00737E1B">
          <w:rPr>
            <w:rFonts w:asciiTheme="minorHAnsi" w:hAnsiTheme="minorHAnsi"/>
            <w:b/>
            <w:color w:val="548DD4" w:themeColor="text2" w:themeTint="99"/>
            <w:sz w:val="22"/>
            <w:u w:val="thick"/>
          </w:rPr>
          <w:t>enlace</w:t>
        </w:r>
      </w:hyperlink>
      <w:r>
        <w:rPr>
          <w:rFonts w:asciiTheme="minorHAnsi" w:hAnsiTheme="minorHAnsi"/>
          <w:b/>
          <w:bCs/>
          <w:sz w:val="22"/>
        </w:rPr>
        <w:t xml:space="preserve"> para el Fiat Tipo y en este </w:t>
      </w:r>
      <w:hyperlink r:id="rId9" w:history="1">
        <w:r w:rsidRPr="00737E1B">
          <w:rPr>
            <w:rFonts w:asciiTheme="minorHAnsi" w:hAnsiTheme="minorHAnsi"/>
            <w:b/>
            <w:color w:val="548DD4" w:themeColor="text2" w:themeTint="99"/>
            <w:sz w:val="22"/>
            <w:u w:val="thick"/>
          </w:rPr>
          <w:t>enlace</w:t>
        </w:r>
      </w:hyperlink>
      <w:r w:rsidRPr="00737E1B">
        <w:rPr>
          <w:rFonts w:asciiTheme="minorHAnsi" w:hAnsiTheme="minorHAnsi"/>
          <w:b/>
          <w:bCs/>
          <w:color w:val="548DD4" w:themeColor="text2" w:themeTint="99"/>
          <w:sz w:val="22"/>
        </w:rPr>
        <w:t xml:space="preserve"> </w:t>
      </w:r>
      <w:r>
        <w:rPr>
          <w:rFonts w:asciiTheme="minorHAnsi" w:hAnsiTheme="minorHAnsi"/>
          <w:b/>
          <w:bCs/>
          <w:sz w:val="22"/>
        </w:rPr>
        <w:t>para el Fiat 500X.</w:t>
      </w:r>
    </w:p>
    <w:p w:rsidR="00143F5F" w:rsidRPr="00375D0E" w:rsidRDefault="00143F5F" w:rsidP="00143F5F">
      <w:pPr>
        <w:spacing w:line="360" w:lineRule="auto"/>
        <w:ind w:right="566"/>
        <w:contextualSpacing/>
        <w:jc w:val="both"/>
        <w:rPr>
          <w:b/>
          <w:bCs/>
        </w:rPr>
      </w:pPr>
    </w:p>
    <w:p w:rsidR="00737E1B" w:rsidRPr="0036025B" w:rsidRDefault="00134D90" w:rsidP="00737E1B">
      <w:pPr>
        <w:pStyle w:val="NormalWeb"/>
        <w:shd w:val="clear" w:color="auto" w:fill="FFFFFF"/>
        <w:spacing w:line="360" w:lineRule="auto"/>
        <w:jc w:val="both"/>
        <w:rPr>
          <w:rFonts w:asciiTheme="minorHAnsi" w:hAnsiTheme="minorHAnsi"/>
          <w:sz w:val="22"/>
        </w:rPr>
      </w:pPr>
      <w:bookmarkStart w:id="22" w:name="OLE_LINK12"/>
      <w:bookmarkStart w:id="23" w:name="OLE_LINK13"/>
      <w:r w:rsidRPr="00737E1B">
        <w:rPr>
          <w:rFonts w:asciiTheme="minorHAnsi" w:hAnsiTheme="minorHAnsi"/>
          <w:b/>
          <w:sz w:val="22"/>
        </w:rPr>
        <w:t xml:space="preserve">Alcalá de Henares, </w:t>
      </w:r>
      <w:r w:rsidR="006E152A">
        <w:rPr>
          <w:rFonts w:asciiTheme="minorHAnsi" w:hAnsiTheme="minorHAnsi"/>
          <w:b/>
          <w:sz w:val="22"/>
        </w:rPr>
        <w:t>4</w:t>
      </w:r>
      <w:r w:rsidR="00534BA0" w:rsidRPr="00737E1B">
        <w:rPr>
          <w:rFonts w:asciiTheme="minorHAnsi" w:hAnsiTheme="minorHAnsi"/>
          <w:b/>
          <w:sz w:val="22"/>
        </w:rPr>
        <w:t xml:space="preserve"> </w:t>
      </w:r>
      <w:r w:rsidRPr="00737E1B">
        <w:rPr>
          <w:rFonts w:asciiTheme="minorHAnsi" w:hAnsiTheme="minorHAnsi"/>
          <w:b/>
          <w:sz w:val="22"/>
        </w:rPr>
        <w:t xml:space="preserve">de </w:t>
      </w:r>
      <w:r w:rsidR="00737E1B">
        <w:rPr>
          <w:rFonts w:asciiTheme="minorHAnsi" w:hAnsiTheme="minorHAnsi"/>
          <w:b/>
          <w:sz w:val="22"/>
        </w:rPr>
        <w:t>octubre</w:t>
      </w:r>
      <w:r w:rsidRPr="00737E1B">
        <w:rPr>
          <w:rFonts w:asciiTheme="minorHAnsi" w:hAnsiTheme="minorHAnsi"/>
          <w:b/>
          <w:sz w:val="22"/>
        </w:rPr>
        <w:t xml:space="preserve"> de 201</w:t>
      </w:r>
      <w:bookmarkEnd w:id="13"/>
      <w:bookmarkEnd w:id="14"/>
      <w:r w:rsidR="00F47287" w:rsidRPr="00737E1B">
        <w:rPr>
          <w:rFonts w:asciiTheme="minorHAnsi" w:hAnsiTheme="minorHAnsi"/>
          <w:b/>
          <w:sz w:val="22"/>
        </w:rPr>
        <w:t>7</w:t>
      </w:r>
      <w:r w:rsidRPr="00737E1B">
        <w:rPr>
          <w:rFonts w:asciiTheme="minorHAnsi" w:hAnsiTheme="minorHAnsi"/>
          <w:b/>
          <w:sz w:val="22"/>
        </w:rPr>
        <w:t xml:space="preserve">.- </w:t>
      </w:r>
      <w:bookmarkEnd w:id="15"/>
      <w:bookmarkEnd w:id="16"/>
      <w:bookmarkEnd w:id="17"/>
      <w:bookmarkEnd w:id="18"/>
      <w:bookmarkEnd w:id="19"/>
      <w:bookmarkEnd w:id="20"/>
      <w:bookmarkEnd w:id="21"/>
      <w:bookmarkEnd w:id="22"/>
      <w:bookmarkEnd w:id="23"/>
      <w:r w:rsidR="00737E1B" w:rsidRPr="00737E1B">
        <w:rPr>
          <w:rFonts w:asciiTheme="minorHAnsi" w:hAnsiTheme="minorHAnsi"/>
          <w:sz w:val="22"/>
        </w:rPr>
        <w:t>Ya</w:t>
      </w:r>
      <w:r w:rsidR="00737E1B">
        <w:rPr>
          <w:rFonts w:asciiTheme="minorHAnsi" w:hAnsiTheme="minorHAnsi"/>
          <w:sz w:val="22"/>
        </w:rPr>
        <w:t xml:space="preserve"> está en marcha la campaña publicitaria para los niveles de equipamiento S-</w:t>
      </w:r>
      <w:proofErr w:type="spellStart"/>
      <w:r w:rsidR="00737E1B">
        <w:rPr>
          <w:rFonts w:asciiTheme="minorHAnsi" w:hAnsiTheme="minorHAnsi"/>
          <w:sz w:val="22"/>
        </w:rPr>
        <w:t>Design</w:t>
      </w:r>
      <w:proofErr w:type="spellEnd"/>
      <w:r w:rsidR="00737E1B">
        <w:rPr>
          <w:rFonts w:asciiTheme="minorHAnsi" w:hAnsiTheme="minorHAnsi"/>
          <w:sz w:val="22"/>
        </w:rPr>
        <w:t xml:space="preserve"> del Fiat 500X y Fiat Tipo, las versiones más deportivas del crossover compacto y del vehículo de tamaño medio de Fiat. Ambos vehículos tienen un aspecto que destaca su dinamismo y su perfecta mezcla de estilo, carácter distintivo e ímpetu urbano deportivo, y están dirigidos a un mercado objetivo joven, activo y detallista. Tras el lanzamiento del 500X S-</w:t>
      </w:r>
      <w:proofErr w:type="spellStart"/>
      <w:r w:rsidR="00737E1B">
        <w:rPr>
          <w:rFonts w:asciiTheme="minorHAnsi" w:hAnsiTheme="minorHAnsi"/>
          <w:sz w:val="22"/>
        </w:rPr>
        <w:t>Design</w:t>
      </w:r>
      <w:proofErr w:type="spellEnd"/>
      <w:r w:rsidR="00737E1B">
        <w:rPr>
          <w:rFonts w:asciiTheme="minorHAnsi" w:hAnsiTheme="minorHAnsi"/>
          <w:sz w:val="22"/>
        </w:rPr>
        <w:t xml:space="preserve"> en junio, la familia S-</w:t>
      </w:r>
      <w:proofErr w:type="spellStart"/>
      <w:r w:rsidR="00737E1B">
        <w:rPr>
          <w:rFonts w:asciiTheme="minorHAnsi" w:hAnsiTheme="minorHAnsi"/>
          <w:sz w:val="22"/>
        </w:rPr>
        <w:t>Design</w:t>
      </w:r>
      <w:proofErr w:type="spellEnd"/>
      <w:r w:rsidR="00737E1B">
        <w:rPr>
          <w:rFonts w:asciiTheme="minorHAnsi" w:hAnsiTheme="minorHAnsi"/>
          <w:sz w:val="22"/>
        </w:rPr>
        <w:t xml:space="preserve"> se ha ampliado incluyendo la gama Tipo, y el debut del vehículo coincide con el de la nueva campaña de Leo </w:t>
      </w:r>
      <w:proofErr w:type="spellStart"/>
      <w:r w:rsidR="00737E1B">
        <w:rPr>
          <w:rFonts w:asciiTheme="minorHAnsi" w:hAnsiTheme="minorHAnsi"/>
          <w:sz w:val="22"/>
        </w:rPr>
        <w:t>Burnett</w:t>
      </w:r>
      <w:proofErr w:type="spellEnd"/>
      <w:r w:rsidR="00737E1B">
        <w:rPr>
          <w:rFonts w:asciiTheme="minorHAnsi" w:hAnsiTheme="minorHAnsi"/>
          <w:sz w:val="22"/>
        </w:rPr>
        <w:t xml:space="preserve"> en prensa, radio, televisión e Internet. El anuncio revela y amplifica todos los nuevos detalles del producto con la ayuda de elementos gráficos modernos y una canción de gran impacto: “</w:t>
      </w:r>
      <w:proofErr w:type="spellStart"/>
      <w:r w:rsidR="00737E1B">
        <w:rPr>
          <w:rFonts w:asciiTheme="minorHAnsi" w:hAnsiTheme="minorHAnsi"/>
          <w:sz w:val="22"/>
        </w:rPr>
        <w:t>Dynamite</w:t>
      </w:r>
      <w:proofErr w:type="spellEnd"/>
      <w:r w:rsidR="00737E1B">
        <w:rPr>
          <w:rFonts w:asciiTheme="minorHAnsi" w:hAnsiTheme="minorHAnsi"/>
          <w:sz w:val="22"/>
        </w:rPr>
        <w:t xml:space="preserve">” de </w:t>
      </w:r>
      <w:proofErr w:type="spellStart"/>
      <w:r w:rsidR="00737E1B">
        <w:rPr>
          <w:rFonts w:asciiTheme="minorHAnsi" w:hAnsiTheme="minorHAnsi"/>
          <w:sz w:val="22"/>
        </w:rPr>
        <w:t>Nicky</w:t>
      </w:r>
      <w:proofErr w:type="spellEnd"/>
      <w:r w:rsidR="00737E1B">
        <w:rPr>
          <w:rFonts w:asciiTheme="minorHAnsi" w:hAnsiTheme="minorHAnsi"/>
          <w:sz w:val="22"/>
        </w:rPr>
        <w:t xml:space="preserve"> </w:t>
      </w:r>
      <w:proofErr w:type="spellStart"/>
      <w:r w:rsidR="00737E1B">
        <w:rPr>
          <w:rFonts w:asciiTheme="minorHAnsi" w:hAnsiTheme="minorHAnsi"/>
          <w:sz w:val="22"/>
        </w:rPr>
        <w:t>Blitz</w:t>
      </w:r>
      <w:proofErr w:type="spellEnd"/>
      <w:r w:rsidR="00737E1B">
        <w:rPr>
          <w:rFonts w:asciiTheme="minorHAnsi" w:hAnsiTheme="minorHAnsi"/>
          <w:sz w:val="22"/>
        </w:rPr>
        <w:t xml:space="preserve">. La productora es Alto </w:t>
      </w:r>
      <w:proofErr w:type="spellStart"/>
      <w:r w:rsidR="00737E1B">
        <w:rPr>
          <w:rFonts w:asciiTheme="minorHAnsi" w:hAnsiTheme="minorHAnsi"/>
          <w:sz w:val="22"/>
        </w:rPr>
        <w:t>Verbano</w:t>
      </w:r>
      <w:proofErr w:type="spellEnd"/>
      <w:r w:rsidR="00737E1B">
        <w:rPr>
          <w:rFonts w:asciiTheme="minorHAnsi" w:hAnsiTheme="minorHAnsi"/>
          <w:sz w:val="22"/>
        </w:rPr>
        <w:t xml:space="preserve"> y el vídeo ha sido dirigido por Alberto Colombo.</w:t>
      </w:r>
    </w:p>
    <w:p w:rsidR="00737E1B" w:rsidRPr="00652268" w:rsidRDefault="00737E1B" w:rsidP="00737E1B">
      <w:pPr>
        <w:pStyle w:val="NormalWeb"/>
        <w:shd w:val="clear" w:color="auto" w:fill="FFFFFF"/>
        <w:spacing w:line="360" w:lineRule="auto"/>
        <w:jc w:val="both"/>
        <w:rPr>
          <w:rFonts w:asciiTheme="minorHAnsi" w:hAnsiTheme="minorHAnsi" w:cs="Arial"/>
          <w:sz w:val="22"/>
          <w:szCs w:val="22"/>
        </w:rPr>
      </w:pPr>
    </w:p>
    <w:p w:rsidR="00737E1B" w:rsidRPr="00555EF3" w:rsidRDefault="00737E1B" w:rsidP="00737E1B">
      <w:pPr>
        <w:spacing w:line="360" w:lineRule="auto"/>
        <w:jc w:val="both"/>
        <w:rPr>
          <w:strike/>
        </w:rPr>
      </w:pPr>
      <w:r>
        <w:t>Se utiliza el mismo concepto creativo para ambos modelos, con una música moderna con un ritmo emocionante, para resaltar las características clave de la serie especial S-</w:t>
      </w:r>
      <w:proofErr w:type="spellStart"/>
      <w:r>
        <w:t>Design</w:t>
      </w:r>
      <w:proofErr w:type="spellEnd"/>
      <w:r>
        <w:t>. Los</w:t>
      </w:r>
      <w:r>
        <w:rPr>
          <w:color w:val="FF0000"/>
        </w:rPr>
        <w:t xml:space="preserve"> </w:t>
      </w:r>
      <w:r>
        <w:t>vídeos se han creado alrededor de la canción “</w:t>
      </w:r>
      <w:proofErr w:type="spellStart"/>
      <w:r>
        <w:t>Dynamite</w:t>
      </w:r>
      <w:proofErr w:type="spellEnd"/>
      <w:r>
        <w:t xml:space="preserve">” de </w:t>
      </w:r>
      <w:proofErr w:type="spellStart"/>
      <w:r>
        <w:t>Nicky</w:t>
      </w:r>
      <w:proofErr w:type="spellEnd"/>
      <w:r>
        <w:t xml:space="preserve"> </w:t>
      </w:r>
      <w:proofErr w:type="spellStart"/>
      <w:r>
        <w:t>Blitz</w:t>
      </w:r>
      <w:proofErr w:type="spellEnd"/>
      <w:r>
        <w:t xml:space="preserve"> y se han realizado en estilo videoclip. </w:t>
      </w:r>
      <w:proofErr w:type="spellStart"/>
      <w:r>
        <w:t>Blitz</w:t>
      </w:r>
      <w:proofErr w:type="spellEnd"/>
      <w:r>
        <w:t xml:space="preserve">, originario de Los Ángeles, comenzó su carrera detrás del escenario en el equipo de producción de 10K </w:t>
      </w:r>
      <w:proofErr w:type="spellStart"/>
      <w:r>
        <w:t>Islands</w:t>
      </w:r>
      <w:proofErr w:type="spellEnd"/>
      <w:r>
        <w:t>, escribiendo música para televisión y publicidad, y para artistas de fama internacional.</w:t>
      </w:r>
    </w:p>
    <w:p w:rsidR="00737E1B" w:rsidRDefault="00737E1B" w:rsidP="00737E1B">
      <w:pPr>
        <w:spacing w:line="360" w:lineRule="auto"/>
        <w:jc w:val="both"/>
      </w:pPr>
    </w:p>
    <w:p w:rsidR="00737E1B" w:rsidRDefault="00737E1B" w:rsidP="00737E1B">
      <w:pPr>
        <w:spacing w:line="360" w:lineRule="auto"/>
        <w:jc w:val="both"/>
      </w:pPr>
      <w:r>
        <w:lastRenderedPageBreak/>
        <w:t>Las características distintivas de los vehículos también se destacan mediante la sinergia entre las imágenes y los adjetivos superpuestos: por ejemplo, la “S” de S-</w:t>
      </w:r>
      <w:proofErr w:type="spellStart"/>
      <w:r>
        <w:t>Design</w:t>
      </w:r>
      <w:proofErr w:type="spellEnd"/>
      <w:r>
        <w:t xml:space="preserve"> no solo representa el estilo (Style) y la deportividad (</w:t>
      </w:r>
      <w:proofErr w:type="spellStart"/>
      <w:r>
        <w:t>Sportiness</w:t>
      </w:r>
      <w:proofErr w:type="spellEnd"/>
      <w:r>
        <w:t>) del Tipo, sino también su equipamiento especial (</w:t>
      </w:r>
      <w:proofErr w:type="spellStart"/>
      <w:r>
        <w:t>Special</w:t>
      </w:r>
      <w:proofErr w:type="spellEnd"/>
      <w:r>
        <w:t xml:space="preserve">) y su vocación social (Social), o </w:t>
      </w:r>
    </w:p>
    <w:p w:rsidR="00737E1B" w:rsidRDefault="00737E1B" w:rsidP="00737E1B">
      <w:pPr>
        <w:spacing w:line="360" w:lineRule="auto"/>
        <w:jc w:val="both"/>
        <w:rPr>
          <w:rFonts w:cs="Arial"/>
          <w:shd w:val="clear" w:color="auto" w:fill="FFFFFF"/>
        </w:rPr>
      </w:pPr>
      <w:r>
        <w:t xml:space="preserve">la cámara que muestra el sistema de última generación </w:t>
      </w:r>
      <w:proofErr w:type="spellStart"/>
      <w:r>
        <w:t>Uconnect</w:t>
      </w:r>
      <w:r>
        <w:rPr>
          <w:vertAlign w:val="superscript"/>
        </w:rPr>
        <w:t>TM</w:t>
      </w:r>
      <w:proofErr w:type="spellEnd"/>
      <w:r>
        <w:rPr>
          <w:vertAlign w:val="superscript"/>
        </w:rPr>
        <w:t> </w:t>
      </w:r>
      <w:r>
        <w:t>7" HD LIVE</w:t>
      </w:r>
      <w:bookmarkStart w:id="24" w:name="_GoBack"/>
      <w:bookmarkEnd w:id="24"/>
      <w:r>
        <w:t>, que es de serie en toda la gama S-</w:t>
      </w:r>
      <w:proofErr w:type="spellStart"/>
      <w:r>
        <w:t>Design</w:t>
      </w:r>
      <w:proofErr w:type="spellEnd"/>
      <w:r>
        <w:t xml:space="preserve">, junto con </w:t>
      </w:r>
      <w:proofErr w:type="spellStart"/>
      <w:r>
        <w:t>UConnect</w:t>
      </w:r>
      <w:proofErr w:type="spellEnd"/>
      <w:r>
        <w:t xml:space="preserve"> Link con la integración Apple </w:t>
      </w:r>
      <w:proofErr w:type="spellStart"/>
      <w:r>
        <w:t>CarPlay</w:t>
      </w:r>
      <w:proofErr w:type="spellEnd"/>
      <w:r>
        <w:t xml:space="preserve"> y la compatibilidad </w:t>
      </w:r>
      <w:proofErr w:type="spellStart"/>
      <w:r>
        <w:t>Android</w:t>
      </w:r>
      <w:proofErr w:type="spellEnd"/>
      <w:r>
        <w:t xml:space="preserve"> </w:t>
      </w:r>
      <w:proofErr w:type="spellStart"/>
      <w:r>
        <w:t>Auto</w:t>
      </w:r>
      <w:r>
        <w:rPr>
          <w:vertAlign w:val="superscript"/>
        </w:rPr>
        <w:t>TM</w:t>
      </w:r>
      <w:proofErr w:type="spellEnd"/>
      <w:r>
        <w:t>, garantizando a los conductores un uso más sencillo del Smartphone.</w:t>
      </w:r>
    </w:p>
    <w:p w:rsidR="00737E1B" w:rsidRPr="00654EAC" w:rsidRDefault="00737E1B" w:rsidP="00737E1B">
      <w:pPr>
        <w:spacing w:line="360" w:lineRule="auto"/>
        <w:jc w:val="both"/>
        <w:rPr>
          <w:rFonts w:cs="Arial"/>
          <w:shd w:val="clear" w:color="auto" w:fill="FFFFFF"/>
        </w:rPr>
      </w:pPr>
    </w:p>
    <w:p w:rsidR="00737E1B" w:rsidRDefault="00737E1B" w:rsidP="00737E1B">
      <w:pPr>
        <w:autoSpaceDE w:val="0"/>
        <w:autoSpaceDN w:val="0"/>
        <w:spacing w:line="360" w:lineRule="auto"/>
        <w:jc w:val="both"/>
      </w:pPr>
      <w:r>
        <w:t>En el 500X, la versión de equipamiento S-</w:t>
      </w:r>
      <w:proofErr w:type="spellStart"/>
      <w:r>
        <w:t>Design</w:t>
      </w:r>
      <w:proofErr w:type="spellEnd"/>
      <w:r>
        <w:t xml:space="preserve"> destaca el “factor X” del crossover Fiat: Explorer, </w:t>
      </w:r>
      <w:proofErr w:type="spellStart"/>
      <w:r>
        <w:t>Exciting</w:t>
      </w:r>
      <w:proofErr w:type="spellEnd"/>
      <w:r>
        <w:t>, Extra, Exclusive y Extreme son las características que también emergen de las secuencias de imágenes, que muestran al 500X pasando sin problemas de</w:t>
      </w:r>
      <w:r w:rsidR="006E152A">
        <w:t xml:space="preserve"> un</w:t>
      </w:r>
      <w:r>
        <w:t xml:space="preserve"> club de moda</w:t>
      </w:r>
      <w:r w:rsidR="006E152A">
        <w:t xml:space="preserve"> urbano</w:t>
      </w:r>
      <w:r>
        <w:t xml:space="preserve"> a una pista embarrada. De este modo, en ambos vídeos, la palabra clave refuerza el significado de las escenas, mientras que la música proporciona un ambiente atractivo que refleja las personalidades de los dos vehículos.</w:t>
      </w:r>
    </w:p>
    <w:p w:rsidR="00375D0E" w:rsidRDefault="00375D0E" w:rsidP="00737E1B">
      <w:pPr>
        <w:spacing w:line="360" w:lineRule="auto"/>
        <w:jc w:val="both"/>
        <w:rPr>
          <w:rFonts w:asciiTheme="minorHAnsi" w:hAnsiTheme="minorHAnsi"/>
          <w:b/>
        </w:rPr>
      </w:pPr>
    </w:p>
    <w:p w:rsidR="00CC6E32" w:rsidRPr="00143F5F" w:rsidRDefault="00CC6E32" w:rsidP="00375D0E">
      <w:pPr>
        <w:spacing w:line="360" w:lineRule="auto"/>
        <w:jc w:val="both"/>
        <w:rPr>
          <w:rFonts w:ascii="Arial" w:eastAsia="Calibri" w:hAnsi="Arial" w:cs="Arial"/>
          <w:b/>
          <w:bCs/>
          <w:color w:val="A6A6A6" w:themeColor="background1" w:themeShade="A6"/>
          <w:sz w:val="16"/>
          <w:szCs w:val="16"/>
          <w:u w:val="single"/>
          <w:lang w:eastAsia="it-IT"/>
        </w:rPr>
      </w:pPr>
    </w:p>
    <w:p w:rsidR="00412913" w:rsidRPr="00A16A80"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A16A80">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0052BF">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10"/>
      <w:footerReference w:type="default" r:id="rId11"/>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970" w:rsidRDefault="00FF0970" w:rsidP="0040727A">
      <w:r>
        <w:separator/>
      </w:r>
    </w:p>
  </w:endnote>
  <w:endnote w:type="continuationSeparator" w:id="0">
    <w:p w:rsidR="00FF0970" w:rsidRDefault="00FF0970"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F15845" w:rsidRPr="00F15845">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F15845" w:rsidRPr="00F15845">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F15845" w:rsidRPr="00F15845">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970" w:rsidRDefault="00FF0970" w:rsidP="0040727A">
      <w:r>
        <w:separator/>
      </w:r>
    </w:p>
  </w:footnote>
  <w:footnote w:type="continuationSeparator" w:id="0">
    <w:p w:rsidR="00FF0970" w:rsidRDefault="00FF0970"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221"/>
    <w:multiLevelType w:val="hybridMultilevel"/>
    <w:tmpl w:val="7EC0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A349F"/>
    <w:multiLevelType w:val="hybridMultilevel"/>
    <w:tmpl w:val="10EA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B7B8D"/>
    <w:multiLevelType w:val="hybridMultilevel"/>
    <w:tmpl w:val="5784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D42FA"/>
    <w:multiLevelType w:val="multilevel"/>
    <w:tmpl w:val="7F90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4A85A7E"/>
    <w:multiLevelType w:val="hybridMultilevel"/>
    <w:tmpl w:val="C45A6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5FC40C2"/>
    <w:multiLevelType w:val="hybridMultilevel"/>
    <w:tmpl w:val="3938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3">
    <w:nsid w:val="7BA23684"/>
    <w:multiLevelType w:val="hybridMultilevel"/>
    <w:tmpl w:val="368C2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5"/>
  </w:num>
  <w:num w:numId="3">
    <w:abstractNumId w:val="11"/>
  </w:num>
  <w:num w:numId="4">
    <w:abstractNumId w:val="7"/>
  </w:num>
  <w:num w:numId="5">
    <w:abstractNumId w:val="12"/>
  </w:num>
  <w:num w:numId="6">
    <w:abstractNumId w:val="14"/>
  </w:num>
  <w:num w:numId="7">
    <w:abstractNumId w:val="6"/>
  </w:num>
  <w:num w:numId="8">
    <w:abstractNumId w:val="8"/>
  </w:num>
  <w:num w:numId="9">
    <w:abstractNumId w:val="9"/>
  </w:num>
  <w:num w:numId="10">
    <w:abstractNumId w:val="13"/>
  </w:num>
  <w:num w:numId="11">
    <w:abstractNumId w:val="3"/>
  </w:num>
  <w:num w:numId="12">
    <w:abstractNumId w:val="10"/>
  </w:num>
  <w:num w:numId="13">
    <w:abstractNumId w:val="0"/>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9938"/>
    <o:shapelayout v:ext="edit">
      <o:idmap v:ext="edit" data="4"/>
    </o:shapelayout>
  </w:hdrShapeDefaults>
  <w:footnotePr>
    <w:footnote w:id="-1"/>
    <w:footnote w:id="0"/>
  </w:footnotePr>
  <w:endnotePr>
    <w:endnote w:id="-1"/>
    <w:endnote w:id="0"/>
  </w:endnotePr>
  <w:compat/>
  <w:rsids>
    <w:rsidRoot w:val="0040727A"/>
    <w:rsid w:val="000052BF"/>
    <w:rsid w:val="0003158B"/>
    <w:rsid w:val="00037BBE"/>
    <w:rsid w:val="00040D5F"/>
    <w:rsid w:val="00040EE9"/>
    <w:rsid w:val="000410F9"/>
    <w:rsid w:val="00045001"/>
    <w:rsid w:val="00054D46"/>
    <w:rsid w:val="000754BA"/>
    <w:rsid w:val="00077098"/>
    <w:rsid w:val="00087806"/>
    <w:rsid w:val="00096BEF"/>
    <w:rsid w:val="000A2C35"/>
    <w:rsid w:val="000A41F0"/>
    <w:rsid w:val="000A7AA5"/>
    <w:rsid w:val="000B09E1"/>
    <w:rsid w:val="000C0D8D"/>
    <w:rsid w:val="000C4FF6"/>
    <w:rsid w:val="000D5E04"/>
    <w:rsid w:val="000D61DA"/>
    <w:rsid w:val="000F2A1F"/>
    <w:rsid w:val="000F39AD"/>
    <w:rsid w:val="00100C7E"/>
    <w:rsid w:val="00106F8B"/>
    <w:rsid w:val="00114A23"/>
    <w:rsid w:val="00117539"/>
    <w:rsid w:val="00122006"/>
    <w:rsid w:val="001224F3"/>
    <w:rsid w:val="00127575"/>
    <w:rsid w:val="00134D90"/>
    <w:rsid w:val="00143F5F"/>
    <w:rsid w:val="00152E1F"/>
    <w:rsid w:val="00155C48"/>
    <w:rsid w:val="001643D7"/>
    <w:rsid w:val="00180A8F"/>
    <w:rsid w:val="00182F12"/>
    <w:rsid w:val="00193165"/>
    <w:rsid w:val="00196436"/>
    <w:rsid w:val="001A44E1"/>
    <w:rsid w:val="001B476D"/>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1C42"/>
    <w:rsid w:val="0027228C"/>
    <w:rsid w:val="002723FD"/>
    <w:rsid w:val="00277BED"/>
    <w:rsid w:val="00282AA1"/>
    <w:rsid w:val="00290304"/>
    <w:rsid w:val="002A049E"/>
    <w:rsid w:val="002C2B49"/>
    <w:rsid w:val="002C3F7E"/>
    <w:rsid w:val="002D6459"/>
    <w:rsid w:val="002E0018"/>
    <w:rsid w:val="002E7B9B"/>
    <w:rsid w:val="002F21DC"/>
    <w:rsid w:val="002F4162"/>
    <w:rsid w:val="002F4A8D"/>
    <w:rsid w:val="002F608C"/>
    <w:rsid w:val="00301313"/>
    <w:rsid w:val="00305D41"/>
    <w:rsid w:val="003060F3"/>
    <w:rsid w:val="00311B20"/>
    <w:rsid w:val="003205CA"/>
    <w:rsid w:val="003205D7"/>
    <w:rsid w:val="00336E14"/>
    <w:rsid w:val="00350B6E"/>
    <w:rsid w:val="003522E3"/>
    <w:rsid w:val="00375D0E"/>
    <w:rsid w:val="003843BF"/>
    <w:rsid w:val="003B0616"/>
    <w:rsid w:val="003B2FC2"/>
    <w:rsid w:val="003B5E1C"/>
    <w:rsid w:val="003B604D"/>
    <w:rsid w:val="003C5414"/>
    <w:rsid w:val="003D0012"/>
    <w:rsid w:val="003D00CD"/>
    <w:rsid w:val="003D0B65"/>
    <w:rsid w:val="003D4156"/>
    <w:rsid w:val="003F6D89"/>
    <w:rsid w:val="003F7A1E"/>
    <w:rsid w:val="003F7CF8"/>
    <w:rsid w:val="00403455"/>
    <w:rsid w:val="0040727A"/>
    <w:rsid w:val="00407714"/>
    <w:rsid w:val="00412913"/>
    <w:rsid w:val="00413376"/>
    <w:rsid w:val="0041453A"/>
    <w:rsid w:val="004249C9"/>
    <w:rsid w:val="00424F1E"/>
    <w:rsid w:val="004339FC"/>
    <w:rsid w:val="00434C9C"/>
    <w:rsid w:val="00442286"/>
    <w:rsid w:val="004527B9"/>
    <w:rsid w:val="00455008"/>
    <w:rsid w:val="00456F4F"/>
    <w:rsid w:val="004612E1"/>
    <w:rsid w:val="004623C4"/>
    <w:rsid w:val="00465FAA"/>
    <w:rsid w:val="004947D2"/>
    <w:rsid w:val="0049543E"/>
    <w:rsid w:val="00495FDB"/>
    <w:rsid w:val="004A382C"/>
    <w:rsid w:val="004A5FF9"/>
    <w:rsid w:val="004B07D6"/>
    <w:rsid w:val="004B4360"/>
    <w:rsid w:val="004C065E"/>
    <w:rsid w:val="004C2471"/>
    <w:rsid w:val="004C70FB"/>
    <w:rsid w:val="004D400A"/>
    <w:rsid w:val="004F5277"/>
    <w:rsid w:val="00513EA9"/>
    <w:rsid w:val="0052590C"/>
    <w:rsid w:val="005272E3"/>
    <w:rsid w:val="00532207"/>
    <w:rsid w:val="005322FE"/>
    <w:rsid w:val="00534BA0"/>
    <w:rsid w:val="00534CF0"/>
    <w:rsid w:val="005373C2"/>
    <w:rsid w:val="00546166"/>
    <w:rsid w:val="0055058C"/>
    <w:rsid w:val="00555B39"/>
    <w:rsid w:val="00562E81"/>
    <w:rsid w:val="0057401A"/>
    <w:rsid w:val="005769CF"/>
    <w:rsid w:val="005A3219"/>
    <w:rsid w:val="005C2CF7"/>
    <w:rsid w:val="005D2601"/>
    <w:rsid w:val="005D712B"/>
    <w:rsid w:val="005E483E"/>
    <w:rsid w:val="005E5DFD"/>
    <w:rsid w:val="005E7925"/>
    <w:rsid w:val="005E7BB0"/>
    <w:rsid w:val="00610A79"/>
    <w:rsid w:val="00610CCD"/>
    <w:rsid w:val="00612276"/>
    <w:rsid w:val="006242B8"/>
    <w:rsid w:val="00640156"/>
    <w:rsid w:val="006453F7"/>
    <w:rsid w:val="0065016B"/>
    <w:rsid w:val="0065720F"/>
    <w:rsid w:val="00657241"/>
    <w:rsid w:val="00660FD5"/>
    <w:rsid w:val="0067028C"/>
    <w:rsid w:val="0067142A"/>
    <w:rsid w:val="0067275F"/>
    <w:rsid w:val="00675612"/>
    <w:rsid w:val="00676F51"/>
    <w:rsid w:val="00693FA1"/>
    <w:rsid w:val="006A5DA5"/>
    <w:rsid w:val="006A69E7"/>
    <w:rsid w:val="006D2246"/>
    <w:rsid w:val="006E0884"/>
    <w:rsid w:val="006E152A"/>
    <w:rsid w:val="006E44CA"/>
    <w:rsid w:val="00704B41"/>
    <w:rsid w:val="00710E9A"/>
    <w:rsid w:val="007222EC"/>
    <w:rsid w:val="00724A51"/>
    <w:rsid w:val="00737E1B"/>
    <w:rsid w:val="00740753"/>
    <w:rsid w:val="00742856"/>
    <w:rsid w:val="00747D6E"/>
    <w:rsid w:val="007555AD"/>
    <w:rsid w:val="00775BFB"/>
    <w:rsid w:val="00777CE8"/>
    <w:rsid w:val="007820C2"/>
    <w:rsid w:val="007826F7"/>
    <w:rsid w:val="007B0C13"/>
    <w:rsid w:val="007B2775"/>
    <w:rsid w:val="007B7327"/>
    <w:rsid w:val="007C22FB"/>
    <w:rsid w:val="007C4AA0"/>
    <w:rsid w:val="007D228B"/>
    <w:rsid w:val="007D31FD"/>
    <w:rsid w:val="007D4DCC"/>
    <w:rsid w:val="007E4B54"/>
    <w:rsid w:val="007F3B1B"/>
    <w:rsid w:val="007F42CE"/>
    <w:rsid w:val="0080593F"/>
    <w:rsid w:val="00807297"/>
    <w:rsid w:val="00826617"/>
    <w:rsid w:val="0084139F"/>
    <w:rsid w:val="008524D7"/>
    <w:rsid w:val="0087158F"/>
    <w:rsid w:val="00873252"/>
    <w:rsid w:val="008A01C7"/>
    <w:rsid w:val="008C3675"/>
    <w:rsid w:val="008D7CFC"/>
    <w:rsid w:val="008D7D44"/>
    <w:rsid w:val="008E77B1"/>
    <w:rsid w:val="008E7DF0"/>
    <w:rsid w:val="008F35CB"/>
    <w:rsid w:val="008F3679"/>
    <w:rsid w:val="008F404C"/>
    <w:rsid w:val="009017F2"/>
    <w:rsid w:val="009078A3"/>
    <w:rsid w:val="00922A3A"/>
    <w:rsid w:val="00923D1E"/>
    <w:rsid w:val="0092675A"/>
    <w:rsid w:val="00932063"/>
    <w:rsid w:val="00936546"/>
    <w:rsid w:val="009369E2"/>
    <w:rsid w:val="009434F9"/>
    <w:rsid w:val="0094468C"/>
    <w:rsid w:val="00945214"/>
    <w:rsid w:val="00946D20"/>
    <w:rsid w:val="009519F3"/>
    <w:rsid w:val="00955F44"/>
    <w:rsid w:val="00960367"/>
    <w:rsid w:val="0096324D"/>
    <w:rsid w:val="00971E31"/>
    <w:rsid w:val="00991E7D"/>
    <w:rsid w:val="00992775"/>
    <w:rsid w:val="009A38A3"/>
    <w:rsid w:val="009D58E4"/>
    <w:rsid w:val="009D5CDD"/>
    <w:rsid w:val="009E37E2"/>
    <w:rsid w:val="009E6EC2"/>
    <w:rsid w:val="00A016BF"/>
    <w:rsid w:val="00A01E40"/>
    <w:rsid w:val="00A03237"/>
    <w:rsid w:val="00A0337E"/>
    <w:rsid w:val="00A06543"/>
    <w:rsid w:val="00A1136B"/>
    <w:rsid w:val="00A115F8"/>
    <w:rsid w:val="00A11C4C"/>
    <w:rsid w:val="00A16A80"/>
    <w:rsid w:val="00A23946"/>
    <w:rsid w:val="00A25D0A"/>
    <w:rsid w:val="00A30C48"/>
    <w:rsid w:val="00A33B5E"/>
    <w:rsid w:val="00A57CDC"/>
    <w:rsid w:val="00A75A90"/>
    <w:rsid w:val="00A803BA"/>
    <w:rsid w:val="00A823DB"/>
    <w:rsid w:val="00A91968"/>
    <w:rsid w:val="00AA2C47"/>
    <w:rsid w:val="00AA5EAD"/>
    <w:rsid w:val="00AA6167"/>
    <w:rsid w:val="00AA7B12"/>
    <w:rsid w:val="00AB4F94"/>
    <w:rsid w:val="00AB7FF8"/>
    <w:rsid w:val="00AE1780"/>
    <w:rsid w:val="00AE35CD"/>
    <w:rsid w:val="00AF2A2B"/>
    <w:rsid w:val="00B2051F"/>
    <w:rsid w:val="00B21B70"/>
    <w:rsid w:val="00B23C3A"/>
    <w:rsid w:val="00B301B4"/>
    <w:rsid w:val="00B32CA2"/>
    <w:rsid w:val="00B65279"/>
    <w:rsid w:val="00B657A7"/>
    <w:rsid w:val="00B663AD"/>
    <w:rsid w:val="00B92B43"/>
    <w:rsid w:val="00BB33D8"/>
    <w:rsid w:val="00BC3EBE"/>
    <w:rsid w:val="00BC688D"/>
    <w:rsid w:val="00BE0212"/>
    <w:rsid w:val="00BF49AC"/>
    <w:rsid w:val="00BF5175"/>
    <w:rsid w:val="00C05AB3"/>
    <w:rsid w:val="00C066F6"/>
    <w:rsid w:val="00C2028D"/>
    <w:rsid w:val="00C20E27"/>
    <w:rsid w:val="00C2543C"/>
    <w:rsid w:val="00C313A5"/>
    <w:rsid w:val="00C452B8"/>
    <w:rsid w:val="00C4539D"/>
    <w:rsid w:val="00C53F3B"/>
    <w:rsid w:val="00C6192F"/>
    <w:rsid w:val="00C63F47"/>
    <w:rsid w:val="00C70613"/>
    <w:rsid w:val="00C7419D"/>
    <w:rsid w:val="00C74E41"/>
    <w:rsid w:val="00C92F20"/>
    <w:rsid w:val="00C93276"/>
    <w:rsid w:val="00C97BA2"/>
    <w:rsid w:val="00CA462B"/>
    <w:rsid w:val="00CC6E32"/>
    <w:rsid w:val="00CD22C5"/>
    <w:rsid w:val="00CD48DB"/>
    <w:rsid w:val="00CE0698"/>
    <w:rsid w:val="00CE6118"/>
    <w:rsid w:val="00CF54EE"/>
    <w:rsid w:val="00D01373"/>
    <w:rsid w:val="00D22E39"/>
    <w:rsid w:val="00D2418C"/>
    <w:rsid w:val="00D30759"/>
    <w:rsid w:val="00D43FEE"/>
    <w:rsid w:val="00D44F8F"/>
    <w:rsid w:val="00D53F37"/>
    <w:rsid w:val="00D62C19"/>
    <w:rsid w:val="00D738C2"/>
    <w:rsid w:val="00D85307"/>
    <w:rsid w:val="00D92E17"/>
    <w:rsid w:val="00D95639"/>
    <w:rsid w:val="00DA18D4"/>
    <w:rsid w:val="00DA30CF"/>
    <w:rsid w:val="00DD14CE"/>
    <w:rsid w:val="00DE0773"/>
    <w:rsid w:val="00DF270B"/>
    <w:rsid w:val="00DF296F"/>
    <w:rsid w:val="00DF6B11"/>
    <w:rsid w:val="00E0019C"/>
    <w:rsid w:val="00E017CF"/>
    <w:rsid w:val="00E07ADD"/>
    <w:rsid w:val="00E07BE1"/>
    <w:rsid w:val="00E10222"/>
    <w:rsid w:val="00E13E1D"/>
    <w:rsid w:val="00E32B37"/>
    <w:rsid w:val="00E359BF"/>
    <w:rsid w:val="00E37AD0"/>
    <w:rsid w:val="00E44FB8"/>
    <w:rsid w:val="00E55D95"/>
    <w:rsid w:val="00E567C0"/>
    <w:rsid w:val="00E77030"/>
    <w:rsid w:val="00E92DBA"/>
    <w:rsid w:val="00EA2208"/>
    <w:rsid w:val="00EA35CE"/>
    <w:rsid w:val="00EA387B"/>
    <w:rsid w:val="00EB6979"/>
    <w:rsid w:val="00EC15CA"/>
    <w:rsid w:val="00EC542A"/>
    <w:rsid w:val="00ED6D53"/>
    <w:rsid w:val="00EE2C27"/>
    <w:rsid w:val="00EF1CB0"/>
    <w:rsid w:val="00EF7248"/>
    <w:rsid w:val="00F02124"/>
    <w:rsid w:val="00F10B69"/>
    <w:rsid w:val="00F15845"/>
    <w:rsid w:val="00F23407"/>
    <w:rsid w:val="00F449FB"/>
    <w:rsid w:val="00F44D0D"/>
    <w:rsid w:val="00F47287"/>
    <w:rsid w:val="00F47782"/>
    <w:rsid w:val="00F55682"/>
    <w:rsid w:val="00F64D03"/>
    <w:rsid w:val="00F760E2"/>
    <w:rsid w:val="00F854AA"/>
    <w:rsid w:val="00F87592"/>
    <w:rsid w:val="00F9537E"/>
    <w:rsid w:val="00F97644"/>
    <w:rsid w:val="00FB2D1E"/>
    <w:rsid w:val="00FB360D"/>
    <w:rsid w:val="00FC4BF8"/>
    <w:rsid w:val="00FC650C"/>
    <w:rsid w:val="00FC6525"/>
    <w:rsid w:val="00FD17DC"/>
    <w:rsid w:val="00FF0970"/>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Ttylr2v_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lf3tyfan5b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34E06-50A5-4723-8F58-81B02ECF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2017-07-03T13:33:00Z</cp:lastPrinted>
  <dcterms:created xsi:type="dcterms:W3CDTF">2017-09-27T13:32:00Z</dcterms:created>
  <dcterms:modified xsi:type="dcterms:W3CDTF">2017-10-03T09:32:00Z</dcterms:modified>
</cp:coreProperties>
</file>