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28" w:rsidRPr="00300D28" w:rsidRDefault="00300D28" w:rsidP="00300D28">
      <w:pPr>
        <w:pStyle w:val="03INTESTAZIONEBOLD"/>
        <w:spacing w:line="360" w:lineRule="auto"/>
        <w:jc w:val="center"/>
        <w:rPr>
          <w:rFonts w:ascii="Gill Sans MT" w:hAnsi="Gill Sans MT"/>
          <w:iCs/>
          <w:sz w:val="40"/>
          <w:szCs w:val="40"/>
          <w:lang w:val="es-ES"/>
        </w:rPr>
      </w:pPr>
      <w:bookmarkStart w:id="0" w:name="OLE_LINK1"/>
      <w:bookmarkStart w:id="1" w:name="OLE_LINK2"/>
      <w:r w:rsidRPr="00300D28">
        <w:rPr>
          <w:rFonts w:ascii="Gill Sans MT" w:hAnsi="Gill Sans MT"/>
          <w:iCs/>
          <w:sz w:val="40"/>
          <w:szCs w:val="40"/>
          <w:lang w:val="es-ES"/>
        </w:rPr>
        <w:t xml:space="preserve">Jeep </w:t>
      </w:r>
      <w:proofErr w:type="spellStart"/>
      <w:r w:rsidRPr="00300D28">
        <w:rPr>
          <w:rFonts w:ascii="Gill Sans MT" w:hAnsi="Gill Sans MT"/>
          <w:iCs/>
          <w:sz w:val="40"/>
          <w:szCs w:val="40"/>
          <w:lang w:val="es-ES"/>
        </w:rPr>
        <w:t>Compass</w:t>
      </w:r>
      <w:proofErr w:type="spellEnd"/>
      <w:r w:rsidRPr="00300D28">
        <w:rPr>
          <w:rFonts w:ascii="Gill Sans MT" w:hAnsi="Gill Sans MT"/>
          <w:iCs/>
          <w:sz w:val="40"/>
          <w:szCs w:val="40"/>
          <w:lang w:val="es-ES"/>
        </w:rPr>
        <w:t xml:space="preserve"> logra la máxima calificación de cinco estrellas </w:t>
      </w:r>
      <w:proofErr w:type="spellStart"/>
      <w:r w:rsidRPr="00300D28">
        <w:rPr>
          <w:rFonts w:ascii="Gill Sans MT" w:hAnsi="Gill Sans MT"/>
          <w:iCs/>
          <w:sz w:val="40"/>
          <w:szCs w:val="40"/>
          <w:lang w:val="es-ES"/>
        </w:rPr>
        <w:t>EuroNCAP</w:t>
      </w:r>
      <w:proofErr w:type="spellEnd"/>
      <w:r w:rsidRPr="00300D28">
        <w:rPr>
          <w:rFonts w:ascii="Gill Sans MT" w:hAnsi="Gill Sans MT"/>
          <w:iCs/>
          <w:sz w:val="40"/>
          <w:szCs w:val="40"/>
          <w:lang w:val="es-ES"/>
        </w:rPr>
        <w:t xml:space="preserve"> </w:t>
      </w:r>
    </w:p>
    <w:p w:rsidR="00300D28" w:rsidRPr="009B2518" w:rsidRDefault="00300D28" w:rsidP="009B2518">
      <w:pPr>
        <w:pStyle w:val="03INTESTAZIONEBOLD"/>
        <w:spacing w:line="360" w:lineRule="auto"/>
        <w:jc w:val="center"/>
        <w:rPr>
          <w:rFonts w:ascii="Gill Sans MT" w:hAnsi="Gill Sans MT"/>
          <w:iCs/>
          <w:sz w:val="40"/>
          <w:szCs w:val="40"/>
          <w:lang w:val="es-ES"/>
        </w:rPr>
      </w:pPr>
    </w:p>
    <w:p w:rsidR="00300D28" w:rsidRPr="00B21BE0" w:rsidRDefault="00300D28" w:rsidP="00300D28">
      <w:pPr>
        <w:pStyle w:val="NormalWeb"/>
        <w:numPr>
          <w:ilvl w:val="0"/>
          <w:numId w:val="21"/>
        </w:numPr>
        <w:spacing w:line="360" w:lineRule="auto"/>
        <w:jc w:val="both"/>
        <w:rPr>
          <w:rFonts w:asciiTheme="minorHAnsi" w:hAnsiTheme="minorHAnsi" w:cstheme="minorHAnsi"/>
          <w:b/>
          <w:sz w:val="22"/>
          <w:szCs w:val="22"/>
        </w:rPr>
      </w:pPr>
      <w:bookmarkStart w:id="2" w:name="OLE_LINK7"/>
      <w:bookmarkStart w:id="3" w:name="OLE_LINK8"/>
      <w:bookmarkStart w:id="4" w:name="OLE_LINK5"/>
      <w:bookmarkStart w:id="5" w:name="OLE_LINK6"/>
      <w:bookmarkEnd w:id="0"/>
      <w:bookmarkEnd w:id="1"/>
      <w:r>
        <w:rPr>
          <w:rFonts w:asciiTheme="minorHAnsi" w:hAnsiTheme="minorHAnsi"/>
          <w:b/>
          <w:sz w:val="22"/>
          <w:szCs w:val="22"/>
        </w:rPr>
        <w:t>El reconocimiento destaca los avances tecnológicos que mejoran la seguridad del último modelo de la emblemática marca.</w:t>
      </w:r>
    </w:p>
    <w:p w:rsidR="00300D28" w:rsidRPr="00A00F46" w:rsidRDefault="00300D28" w:rsidP="00300D28">
      <w:pPr>
        <w:pStyle w:val="NormalWeb"/>
        <w:numPr>
          <w:ilvl w:val="0"/>
          <w:numId w:val="21"/>
        </w:numPr>
        <w:spacing w:line="360" w:lineRule="auto"/>
        <w:jc w:val="both"/>
        <w:rPr>
          <w:rFonts w:asciiTheme="minorHAnsi" w:hAnsiTheme="minorHAnsi" w:cstheme="minorHAnsi"/>
          <w:b/>
          <w:bCs/>
          <w:sz w:val="22"/>
          <w:szCs w:val="22"/>
        </w:rPr>
      </w:pPr>
      <w:r>
        <w:rPr>
          <w:rFonts w:asciiTheme="minorHAnsi" w:hAnsiTheme="minorHAnsi"/>
          <w:b/>
          <w:sz w:val="22"/>
        </w:rPr>
        <w:t>La disponibilidad de más de 70 sistemas de seguridad y una ‘</w:t>
      </w:r>
      <w:r>
        <w:rPr>
          <w:rFonts w:ascii="Calibri" w:hAnsi="Calibri"/>
          <w:b/>
          <w:sz w:val="22"/>
        </w:rPr>
        <w:t>jaula de seguridad’ de alta resistencia contribuyen a este reconocimiento.</w:t>
      </w:r>
    </w:p>
    <w:p w:rsidR="00300D28" w:rsidRPr="00A00F46" w:rsidRDefault="00300D28" w:rsidP="00300D28">
      <w:pPr>
        <w:pStyle w:val="NormalWeb"/>
        <w:numPr>
          <w:ilvl w:val="0"/>
          <w:numId w:val="21"/>
        </w:numPr>
        <w:spacing w:line="360" w:lineRule="auto"/>
        <w:jc w:val="both"/>
        <w:rPr>
          <w:rFonts w:asciiTheme="minorHAnsi" w:hAnsiTheme="minorHAnsi" w:cstheme="minorHAnsi"/>
          <w:b/>
          <w:sz w:val="22"/>
          <w:szCs w:val="22"/>
        </w:rPr>
      </w:pPr>
      <w:r>
        <w:rPr>
          <w:rFonts w:asciiTheme="minorHAnsi" w:hAnsiTheme="minorHAnsi"/>
          <w:b/>
          <w:sz w:val="22"/>
        </w:rPr>
        <w:t xml:space="preserve">La calificación de cinco estrellas llega en un momento en que la prueba </w:t>
      </w:r>
      <w:proofErr w:type="spellStart"/>
      <w:r>
        <w:rPr>
          <w:rFonts w:asciiTheme="minorHAnsi" w:hAnsiTheme="minorHAnsi"/>
          <w:b/>
          <w:sz w:val="22"/>
        </w:rPr>
        <w:t>EuroNCAP</w:t>
      </w:r>
      <w:proofErr w:type="spellEnd"/>
      <w:r>
        <w:rPr>
          <w:rFonts w:asciiTheme="minorHAnsi" w:hAnsiTheme="minorHAnsi"/>
          <w:b/>
          <w:sz w:val="22"/>
        </w:rPr>
        <w:t xml:space="preserve"> es más severa que nunca.</w:t>
      </w:r>
    </w:p>
    <w:p w:rsidR="00300D28" w:rsidRPr="009B2518" w:rsidRDefault="00300D28" w:rsidP="00300D28">
      <w:pPr>
        <w:pStyle w:val="Prrafodelista"/>
        <w:spacing w:line="360" w:lineRule="auto"/>
        <w:jc w:val="both"/>
        <w:rPr>
          <w:b/>
          <w:color w:val="000000"/>
          <w:kern w:val="22"/>
        </w:rPr>
      </w:pPr>
    </w:p>
    <w:p w:rsidR="009B2518" w:rsidRDefault="009B2518" w:rsidP="00492509">
      <w:pPr>
        <w:pBdr>
          <w:left w:val="nil"/>
        </w:pBdr>
        <w:shd w:val="clear" w:color="auto" w:fill="FFFFFF"/>
        <w:spacing w:line="363" w:lineRule="auto"/>
        <w:jc w:val="both"/>
        <w:rPr>
          <w:rFonts w:asciiTheme="minorHAnsi" w:hAnsiTheme="minorHAnsi" w:cstheme="minorHAnsi"/>
          <w:b/>
          <w:bCs/>
        </w:rPr>
      </w:pPr>
    </w:p>
    <w:p w:rsidR="00300D28" w:rsidRDefault="00400FA4" w:rsidP="00300D28">
      <w:pPr>
        <w:pStyle w:val="NormalWeb"/>
        <w:spacing w:line="360" w:lineRule="auto"/>
        <w:jc w:val="both"/>
        <w:rPr>
          <w:rFonts w:asciiTheme="minorHAnsi" w:hAnsiTheme="minorHAnsi" w:cstheme="minorHAnsi"/>
          <w:sz w:val="22"/>
        </w:rPr>
      </w:pPr>
      <w:r w:rsidRPr="00787370">
        <w:rPr>
          <w:rFonts w:asciiTheme="minorHAnsi" w:hAnsiTheme="minorHAnsi" w:cstheme="minorHAnsi"/>
          <w:b/>
          <w:bCs/>
        </w:rPr>
        <w:t xml:space="preserve">Alcalá de Henares, </w:t>
      </w:r>
      <w:r w:rsidR="00300D28">
        <w:rPr>
          <w:rFonts w:asciiTheme="minorHAnsi" w:hAnsiTheme="minorHAnsi" w:cstheme="minorHAnsi"/>
          <w:b/>
          <w:bCs/>
        </w:rPr>
        <w:t>6</w:t>
      </w:r>
      <w:r w:rsidR="00BA49F8">
        <w:rPr>
          <w:rFonts w:asciiTheme="minorHAnsi" w:hAnsiTheme="minorHAnsi" w:cstheme="minorHAnsi"/>
          <w:b/>
          <w:bCs/>
        </w:rPr>
        <w:t xml:space="preserve"> </w:t>
      </w:r>
      <w:r w:rsidRPr="00787370">
        <w:rPr>
          <w:rFonts w:asciiTheme="minorHAnsi" w:hAnsiTheme="minorHAnsi" w:cstheme="minorHAnsi"/>
          <w:b/>
          <w:bCs/>
        </w:rPr>
        <w:t xml:space="preserve">de </w:t>
      </w:r>
      <w:r w:rsidR="00300D28">
        <w:rPr>
          <w:rFonts w:asciiTheme="minorHAnsi" w:hAnsiTheme="minorHAnsi" w:cstheme="minorHAnsi"/>
          <w:b/>
          <w:bCs/>
        </w:rPr>
        <w:t>septiembre</w:t>
      </w:r>
      <w:r w:rsidR="00787370" w:rsidRPr="00787370">
        <w:rPr>
          <w:rFonts w:asciiTheme="minorHAnsi" w:hAnsiTheme="minorHAnsi" w:cstheme="minorHAnsi"/>
          <w:b/>
          <w:bCs/>
        </w:rPr>
        <w:t xml:space="preserve"> de 201</w:t>
      </w:r>
      <w:r w:rsidR="002C42B2">
        <w:rPr>
          <w:rFonts w:asciiTheme="minorHAnsi" w:hAnsiTheme="minorHAnsi" w:cstheme="minorHAnsi"/>
          <w:b/>
          <w:bCs/>
        </w:rPr>
        <w:t>7</w:t>
      </w:r>
      <w:r w:rsidR="003A6501">
        <w:rPr>
          <w:rFonts w:asciiTheme="minorHAnsi" w:hAnsiTheme="minorHAnsi" w:cstheme="minorHAnsi"/>
          <w:b/>
          <w:bCs/>
        </w:rPr>
        <w:t>-</w:t>
      </w:r>
      <w:r w:rsidR="002C42B2">
        <w:rPr>
          <w:rFonts w:asciiTheme="minorHAnsi" w:hAnsiTheme="minorHAnsi" w:cstheme="minorHAnsi"/>
          <w:b/>
          <w:bCs/>
        </w:rPr>
        <w:t>.</w:t>
      </w:r>
      <w:r w:rsidR="003A6501">
        <w:rPr>
          <w:rFonts w:asciiTheme="minorHAnsi" w:hAnsiTheme="minorHAnsi" w:cstheme="minorHAnsi"/>
          <w:b/>
          <w:bCs/>
        </w:rPr>
        <w:t xml:space="preserve"> </w:t>
      </w:r>
      <w:r w:rsidR="00300D28">
        <w:rPr>
          <w:rFonts w:asciiTheme="minorHAnsi" w:hAnsiTheme="minorHAnsi"/>
          <w:sz w:val="22"/>
        </w:rPr>
        <w:t>El nuevo Jeep</w:t>
      </w:r>
      <w:r w:rsidR="00300D28">
        <w:rPr>
          <w:rFonts w:asciiTheme="minorHAnsi" w:hAnsiTheme="minorHAnsi"/>
          <w:sz w:val="22"/>
          <w:vertAlign w:val="subscript"/>
        </w:rPr>
        <w:t>®</w:t>
      </w:r>
      <w:r w:rsidR="00300D28">
        <w:rPr>
          <w:rFonts w:asciiTheme="minorHAnsi" w:hAnsiTheme="minorHAnsi"/>
          <w:sz w:val="22"/>
        </w:rPr>
        <w:t xml:space="preserve"> </w:t>
      </w:r>
      <w:proofErr w:type="spellStart"/>
      <w:r w:rsidR="00300D28">
        <w:rPr>
          <w:rFonts w:asciiTheme="minorHAnsi" w:hAnsiTheme="minorHAnsi"/>
          <w:sz w:val="22"/>
        </w:rPr>
        <w:t>Compass</w:t>
      </w:r>
      <w:proofErr w:type="spellEnd"/>
      <w:r w:rsidR="00300D28">
        <w:rPr>
          <w:rFonts w:asciiTheme="minorHAnsi" w:hAnsiTheme="minorHAnsi"/>
          <w:sz w:val="22"/>
        </w:rPr>
        <w:t xml:space="preserve"> ha logrado la máxima calificación de cinco estrellas </w:t>
      </w:r>
      <w:proofErr w:type="spellStart"/>
      <w:r w:rsidR="00300D28">
        <w:rPr>
          <w:rFonts w:asciiTheme="minorHAnsi" w:hAnsiTheme="minorHAnsi"/>
          <w:sz w:val="22"/>
        </w:rPr>
        <w:t>EuroNCAP</w:t>
      </w:r>
      <w:proofErr w:type="spellEnd"/>
      <w:r w:rsidR="00300D28">
        <w:rPr>
          <w:rFonts w:asciiTheme="minorHAnsi" w:hAnsiTheme="minorHAnsi"/>
          <w:sz w:val="22"/>
        </w:rPr>
        <w:t>. El último modelo del fabricante, que incorpora la última tecnología de la emblemática marca, obtuvo calificaciones positivas en todas las categorías, incluyendo protección de ocupantes adultos, de ocupantes infantiles y para peatones, y sistemas de seguridad de ayuda a la conducción.</w:t>
      </w:r>
    </w:p>
    <w:p w:rsidR="00300D28" w:rsidRPr="00300D28" w:rsidRDefault="00300D28" w:rsidP="00300D28">
      <w:pPr>
        <w:pStyle w:val="NormalWeb"/>
        <w:spacing w:line="360" w:lineRule="auto"/>
        <w:jc w:val="both"/>
        <w:rPr>
          <w:rFonts w:asciiTheme="minorHAnsi" w:hAnsiTheme="minorHAnsi" w:cstheme="minorHAnsi"/>
          <w:sz w:val="22"/>
        </w:rPr>
      </w:pPr>
    </w:p>
    <w:p w:rsidR="00300D28" w:rsidRDefault="00300D28" w:rsidP="00300D28">
      <w:pPr>
        <w:pStyle w:val="NormalWeb"/>
        <w:spacing w:line="360" w:lineRule="auto"/>
        <w:jc w:val="both"/>
        <w:rPr>
          <w:rFonts w:asciiTheme="minorHAnsi" w:hAnsiTheme="minorHAnsi" w:cstheme="minorHAnsi"/>
          <w:sz w:val="22"/>
        </w:rPr>
      </w:pPr>
      <w:r w:rsidRPr="00887586">
        <w:rPr>
          <w:rFonts w:asciiTheme="minorHAnsi" w:hAnsiTheme="minorHAnsi"/>
          <w:sz w:val="22"/>
        </w:rPr>
        <w:t xml:space="preserve">El resultado es aún más significativo si se tiene en cuenta que cumple los severos y cada vez más estrictos estándares 2017 de </w:t>
      </w:r>
      <w:proofErr w:type="spellStart"/>
      <w:r w:rsidRPr="00887586">
        <w:rPr>
          <w:rFonts w:asciiTheme="minorHAnsi" w:hAnsiTheme="minorHAnsi"/>
          <w:sz w:val="22"/>
        </w:rPr>
        <w:t>Eur</w:t>
      </w:r>
      <w:bookmarkStart w:id="6" w:name="_GoBack"/>
      <w:bookmarkEnd w:id="6"/>
      <w:r w:rsidRPr="00887586">
        <w:rPr>
          <w:rFonts w:asciiTheme="minorHAnsi" w:hAnsiTheme="minorHAnsi"/>
          <w:sz w:val="22"/>
        </w:rPr>
        <w:t>oNCAP</w:t>
      </w:r>
      <w:proofErr w:type="spellEnd"/>
      <w:r w:rsidRPr="00887586">
        <w:rPr>
          <w:rFonts w:asciiTheme="minorHAnsi" w:hAnsiTheme="minorHAnsi"/>
          <w:sz w:val="22"/>
        </w:rPr>
        <w:t xml:space="preserve">, lo que subraya cómo el Jeep </w:t>
      </w:r>
      <w:proofErr w:type="spellStart"/>
      <w:r w:rsidRPr="00887586">
        <w:rPr>
          <w:rFonts w:asciiTheme="minorHAnsi" w:hAnsiTheme="minorHAnsi"/>
          <w:sz w:val="22"/>
        </w:rPr>
        <w:t>Compass</w:t>
      </w:r>
      <w:proofErr w:type="spellEnd"/>
      <w:r w:rsidRPr="00887586">
        <w:rPr>
          <w:rFonts w:asciiTheme="minorHAnsi" w:hAnsiTheme="minorHAnsi"/>
          <w:sz w:val="22"/>
        </w:rPr>
        <w:t xml:space="preserve"> se ha desarrollado en torno a la seguridad y la protección.  </w:t>
      </w:r>
      <w:r>
        <w:rPr>
          <w:rFonts w:asciiTheme="minorHAnsi" w:hAnsiTheme="minorHAnsi"/>
          <w:sz w:val="22"/>
        </w:rPr>
        <w:t>El nuevo SUV compacto combina la legendaria capacidad todoterreno de la marca con una tecnología fácil de usar y una gama completa de sistemas de ayuda a la conducción, todo ello envuelto en un diseño moderno y distintivo.</w:t>
      </w:r>
    </w:p>
    <w:p w:rsidR="00300D28" w:rsidRPr="00300D28" w:rsidRDefault="00300D28" w:rsidP="00300D28">
      <w:pPr>
        <w:pStyle w:val="NormalWeb"/>
        <w:spacing w:line="360" w:lineRule="auto"/>
        <w:jc w:val="both"/>
        <w:rPr>
          <w:rFonts w:asciiTheme="minorHAnsi" w:hAnsiTheme="minorHAnsi" w:cstheme="minorHAnsi"/>
          <w:sz w:val="22"/>
        </w:rPr>
      </w:pPr>
    </w:p>
    <w:p w:rsidR="00300D28" w:rsidRDefault="00300D28" w:rsidP="00300D28">
      <w:pPr>
        <w:pStyle w:val="NormalWeb"/>
        <w:spacing w:line="360" w:lineRule="auto"/>
        <w:jc w:val="both"/>
        <w:rPr>
          <w:rFonts w:asciiTheme="minorHAnsi" w:hAnsiTheme="minorHAnsi" w:cstheme="minorHAnsi"/>
          <w:sz w:val="22"/>
        </w:rPr>
      </w:pPr>
      <w:r>
        <w:rPr>
          <w:rFonts w:asciiTheme="minorHAnsi" w:hAnsiTheme="minorHAnsi"/>
          <w:sz w:val="22"/>
        </w:rPr>
        <w:t xml:space="preserve">Contribuyen en gran medida a la máxima calificación de cinco estrellas del Jeep </w:t>
      </w:r>
      <w:proofErr w:type="spellStart"/>
      <w:r>
        <w:rPr>
          <w:rFonts w:asciiTheme="minorHAnsi" w:hAnsiTheme="minorHAnsi"/>
          <w:sz w:val="22"/>
        </w:rPr>
        <w:t>Compass</w:t>
      </w:r>
      <w:proofErr w:type="spellEnd"/>
      <w:r>
        <w:rPr>
          <w:rFonts w:asciiTheme="minorHAnsi" w:hAnsiTheme="minorHAnsi"/>
          <w:sz w:val="22"/>
        </w:rPr>
        <w:t xml:space="preserve"> la eficacia de su ‘jaula de seguridad’ (cuyo 65 % está construido con acero de alta resistencia), lo que garantiza una resistencia torsional muy alta y una mayor protección de los ocupantes, además de la disponibilidad de más de 70 sistemas de seguridad activa y pasiva que establecen el nuevo estándar en la gama Jeep.</w:t>
      </w:r>
    </w:p>
    <w:p w:rsidR="00300D28" w:rsidRPr="00A431BF" w:rsidRDefault="00300D28" w:rsidP="00300D28">
      <w:pPr>
        <w:pStyle w:val="NormalWeb"/>
        <w:spacing w:line="360" w:lineRule="auto"/>
        <w:jc w:val="both"/>
        <w:rPr>
          <w:rFonts w:asciiTheme="minorHAnsi" w:hAnsiTheme="minorHAnsi" w:cstheme="minorHAnsi"/>
          <w:sz w:val="22"/>
        </w:rPr>
      </w:pPr>
      <w:r>
        <w:rPr>
          <w:rFonts w:asciiTheme="minorHAnsi" w:hAnsiTheme="minorHAnsi"/>
          <w:sz w:val="22"/>
        </w:rPr>
        <w:lastRenderedPageBreak/>
        <w:t xml:space="preserve"> </w:t>
      </w:r>
    </w:p>
    <w:p w:rsidR="00300D28" w:rsidRPr="00A431BF" w:rsidRDefault="00300D28" w:rsidP="00300D28">
      <w:pPr>
        <w:pStyle w:val="NormalWeb"/>
        <w:spacing w:line="360" w:lineRule="auto"/>
        <w:jc w:val="both"/>
        <w:rPr>
          <w:rFonts w:ascii="Calibri" w:hAnsi="Calibri"/>
          <w:sz w:val="22"/>
        </w:rPr>
      </w:pPr>
      <w:r>
        <w:rPr>
          <w:rFonts w:asciiTheme="minorHAnsi" w:hAnsiTheme="minorHAnsi"/>
          <w:sz w:val="22"/>
          <w:szCs w:val="22"/>
        </w:rPr>
        <w:t>L</w:t>
      </w:r>
      <w:r>
        <w:rPr>
          <w:rFonts w:asciiTheme="minorHAnsi" w:hAnsiTheme="minorHAnsi"/>
          <w:bCs/>
          <w:sz w:val="22"/>
          <w:szCs w:val="22"/>
        </w:rPr>
        <w:t xml:space="preserve">os sistemas de seguridad instalados de </w:t>
      </w:r>
      <w:r>
        <w:rPr>
          <w:rFonts w:asciiTheme="minorHAnsi" w:hAnsiTheme="minorHAnsi"/>
          <w:sz w:val="22"/>
          <w:szCs w:val="22"/>
        </w:rPr>
        <w:t xml:space="preserve">serie </w:t>
      </w:r>
      <w:r>
        <w:rPr>
          <w:rFonts w:asciiTheme="minorHAnsi" w:hAnsiTheme="minorHAnsi"/>
          <w:bCs/>
          <w:sz w:val="22"/>
          <w:szCs w:val="22"/>
        </w:rPr>
        <w:t xml:space="preserve">en la nueva gama </w:t>
      </w:r>
      <w:proofErr w:type="spellStart"/>
      <w:r>
        <w:rPr>
          <w:rFonts w:asciiTheme="minorHAnsi" w:hAnsiTheme="minorHAnsi"/>
          <w:bCs/>
          <w:sz w:val="22"/>
          <w:szCs w:val="22"/>
        </w:rPr>
        <w:t>Compass</w:t>
      </w:r>
      <w:proofErr w:type="spellEnd"/>
      <w:r>
        <w:rPr>
          <w:rFonts w:asciiTheme="minorHAnsi" w:hAnsiTheme="minorHAnsi"/>
          <w:bCs/>
          <w:sz w:val="22"/>
          <w:szCs w:val="22"/>
        </w:rPr>
        <w:t xml:space="preserve"> disponible en Europa </w:t>
      </w:r>
      <w:r>
        <w:rPr>
          <w:rFonts w:asciiTheme="minorHAnsi" w:hAnsiTheme="minorHAnsi"/>
          <w:sz w:val="22"/>
          <w:szCs w:val="22"/>
        </w:rPr>
        <w:t>incluyen</w:t>
      </w:r>
      <w:r>
        <w:rPr>
          <w:rFonts w:asciiTheme="minorHAnsi" w:hAnsiTheme="minorHAnsi"/>
          <w:sz w:val="22"/>
        </w:rPr>
        <w:t xml:space="preserve"> </w:t>
      </w:r>
      <w:r>
        <w:rPr>
          <w:rFonts w:ascii="Calibri" w:hAnsi="Calibri"/>
          <w:sz w:val="22"/>
        </w:rPr>
        <w:t>sistemas activos de ayuda a la conducción, como el Aviso de colisión frontal plus y el Aviso de salida de carril plus, que combinan la tecnología de radar y la cámara de vídeo para reconocer posibles colisiones y prevenir el impacto, alertando al conductor con avisos audibles, visuales y táctiles. Además, bajo ciertas condiciones, estos sistemas utilizan la dirección electrónica (EPS) para ayudar al conductor.</w:t>
      </w:r>
    </w:p>
    <w:p w:rsidR="00300D28" w:rsidRPr="00300D28" w:rsidRDefault="00300D28" w:rsidP="00300D28">
      <w:pPr>
        <w:spacing w:line="360" w:lineRule="auto"/>
        <w:jc w:val="both"/>
      </w:pPr>
    </w:p>
    <w:p w:rsidR="00300D28" w:rsidRDefault="00300D28" w:rsidP="00300D28">
      <w:pPr>
        <w:spacing w:line="360" w:lineRule="auto"/>
      </w:pPr>
      <w:r>
        <w:t xml:space="preserve">Jeep </w:t>
      </w:r>
      <w:proofErr w:type="spellStart"/>
      <w:r>
        <w:t>Compass</w:t>
      </w:r>
      <w:proofErr w:type="spellEnd"/>
      <w:r>
        <w:t xml:space="preserve"> también cuenta con sistemas de </w:t>
      </w:r>
      <w:proofErr w:type="gramStart"/>
      <w:r>
        <w:t>seguridad adicionales, disponibles de serie u opcionales</w:t>
      </w:r>
      <w:proofErr w:type="gramEnd"/>
      <w:r>
        <w:t xml:space="preserve"> dependiendo de la versión, diseñados específicamente para ayudar en la conducción a alta velocidad. Como el Control de crucero adaptativo, que mantiene la distancia con el vehículo de delante y, en ciertas circunstancias, puede detener totalmente el vehículo sin la intervención del conductor; y el Detector de ángulo muerto (disponible en el pack parking), que ayuda al conductor al cambiar de carril y avisa de posibles vehículos en su ángulo muerto mediante iconos iluminados en el retrovisor lateral y con un aviso sonoro seleccionado por el conductor. La oferta de contenidos de seguridad disponible en el nuevo </w:t>
      </w:r>
      <w:proofErr w:type="spellStart"/>
      <w:r>
        <w:t>Compass</w:t>
      </w:r>
      <w:proofErr w:type="spellEnd"/>
      <w:r>
        <w:t xml:space="preserve"> también incluye sistemas específicos para ayudar en las maniobras de estacionamiento, como el Control de cruce en la parte trasera que alerta al conductor de vehículos que cruzan por detrás al dar marcha atrás en las plazas de aparcamiento mediante iconos iluminados en el retrovisor lateral y con un aviso sonoro seleccionado por el conductor.</w:t>
      </w:r>
    </w:p>
    <w:p w:rsidR="00300D28" w:rsidRPr="00300D28" w:rsidRDefault="00300D28" w:rsidP="00300D28">
      <w:pPr>
        <w:pStyle w:val="NormalWeb"/>
        <w:spacing w:line="360" w:lineRule="auto"/>
        <w:jc w:val="both"/>
        <w:rPr>
          <w:rFonts w:ascii="Calibri" w:hAnsi="Calibri"/>
        </w:rPr>
      </w:pPr>
    </w:p>
    <w:p w:rsidR="00300D28" w:rsidRPr="005840E9" w:rsidRDefault="00300D28" w:rsidP="00300D28">
      <w:pPr>
        <w:spacing w:line="360" w:lineRule="auto"/>
      </w:pPr>
      <w:r>
        <w:t xml:space="preserve">Todos estos sistemas complementan las características estándar 'cinco estrellas' de seguridad y protección de la gama </w:t>
      </w:r>
      <w:proofErr w:type="spellStart"/>
      <w:r>
        <w:t>Compass</w:t>
      </w:r>
      <w:proofErr w:type="spellEnd"/>
      <w:r>
        <w:t xml:space="preserve"> para el mercado europeo que también incluyen seis airbags (airbags frontales para conductor y pasajero delantero, airbags de cortina laterales para todas las filas y airbags laterales en los asientos delanteros) y ESC (control electrónico de estabilidad) con ERM (mitigación antivuelco).</w:t>
      </w:r>
    </w:p>
    <w:p w:rsidR="00194A19" w:rsidRDefault="00194A19" w:rsidP="00300D28">
      <w:pPr>
        <w:spacing w:line="360" w:lineRule="auto"/>
        <w:jc w:val="both"/>
        <w:rPr>
          <w:rFonts w:asciiTheme="minorHAnsi" w:hAnsiTheme="minorHAnsi"/>
        </w:rPr>
      </w:pPr>
    </w:p>
    <w:bookmarkEnd w:id="2"/>
    <w:bookmarkEnd w:id="3"/>
    <w:bookmarkEnd w:id="4"/>
    <w:bookmarkEnd w:id="5"/>
    <w:p w:rsidR="00994DB9" w:rsidRDefault="00994DB9" w:rsidP="00994DB9">
      <w:pPr>
        <w:rPr>
          <w:rFonts w:ascii="Arial" w:eastAsia="Calibri" w:hAnsi="Arial" w:cs="Arial"/>
          <w:b/>
          <w:bCs/>
          <w:color w:val="A6A6A6" w:themeColor="background1" w:themeShade="A6"/>
          <w:sz w:val="18"/>
          <w:szCs w:val="18"/>
          <w:lang w:eastAsia="it-IT"/>
        </w:rPr>
      </w:pP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3A6501" w:rsidRDefault="003A6501" w:rsidP="003A6501">
      <w:pPr>
        <w:ind w:left="709"/>
        <w:jc w:val="both"/>
        <w:rPr>
          <w:rFonts w:ascii="Arial" w:hAnsi="Arial" w:cs="Arial"/>
          <w:b/>
          <w:bCs/>
          <w:color w:val="A6A6A6"/>
          <w:sz w:val="18"/>
          <w:szCs w:val="18"/>
          <w:lang w:eastAsia="it-IT"/>
        </w:rPr>
      </w:pPr>
    </w:p>
    <w:p w:rsidR="003A6501" w:rsidRPr="002E1922" w:rsidRDefault="003A6501" w:rsidP="003A6501">
      <w:pPr>
        <w:jc w:val="both"/>
        <w:rPr>
          <w:rFonts w:ascii="Arial" w:hAnsi="Arial" w:cs="Arial"/>
          <w:b/>
          <w:bCs/>
          <w:color w:val="A6A6A6"/>
          <w:sz w:val="20"/>
          <w:szCs w:val="20"/>
          <w:lang w:eastAsia="it-IT"/>
        </w:rPr>
      </w:pPr>
      <w:r w:rsidRPr="002E1922">
        <w:rPr>
          <w:rFonts w:ascii="Arial" w:hAnsi="Arial" w:cs="Arial"/>
          <w:b/>
          <w:bCs/>
          <w:color w:val="A6A6A6"/>
          <w:sz w:val="20"/>
          <w:szCs w:val="20"/>
          <w:lang w:eastAsia="it-IT"/>
        </w:rPr>
        <w:t xml:space="preserve">Fiat Chrysler </w:t>
      </w:r>
      <w:proofErr w:type="spellStart"/>
      <w:r w:rsidRPr="002E1922">
        <w:rPr>
          <w:rFonts w:ascii="Arial" w:hAnsi="Arial" w:cs="Arial"/>
          <w:b/>
          <w:bCs/>
          <w:color w:val="A6A6A6"/>
          <w:sz w:val="20"/>
          <w:szCs w:val="20"/>
          <w:lang w:eastAsia="it-IT"/>
        </w:rPr>
        <w:t>Automobiles</w:t>
      </w:r>
      <w:proofErr w:type="spellEnd"/>
      <w:r w:rsidRPr="002E1922">
        <w:rPr>
          <w:rFonts w:ascii="Arial" w:hAnsi="Arial" w:cs="Arial"/>
          <w:b/>
          <w:bCs/>
          <w:color w:val="A6A6A6"/>
          <w:sz w:val="20"/>
          <w:szCs w:val="20"/>
          <w:lang w:eastAsia="it-IT"/>
        </w:rPr>
        <w:t xml:space="preserve"> </w:t>
      </w:r>
      <w:proofErr w:type="spellStart"/>
      <w:r w:rsidRPr="002E1922">
        <w:rPr>
          <w:rFonts w:ascii="Arial" w:hAnsi="Arial" w:cs="Arial"/>
          <w:b/>
          <w:bCs/>
          <w:color w:val="A6A6A6"/>
          <w:sz w:val="20"/>
          <w:szCs w:val="20"/>
          <w:lang w:eastAsia="it-IT"/>
        </w:rPr>
        <w:t>Spain</w:t>
      </w:r>
      <w:proofErr w:type="spellEnd"/>
      <w:r w:rsidRPr="002E1922">
        <w:rPr>
          <w:rFonts w:ascii="Arial" w:hAnsi="Arial" w:cs="Arial"/>
          <w:b/>
          <w:bCs/>
          <w:color w:val="A6A6A6"/>
          <w:sz w:val="20"/>
          <w:szCs w:val="20"/>
          <w:lang w:eastAsia="it-IT"/>
        </w:rPr>
        <w:t>, S.A.</w:t>
      </w: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3A6501" w:rsidRDefault="003A6501" w:rsidP="003A650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3A6501" w:rsidRPr="002E1922" w:rsidRDefault="003A6501" w:rsidP="003A6501">
      <w:pPr>
        <w:rPr>
          <w:rFonts w:ascii="Arial" w:eastAsia="Calibri" w:hAnsi="Arial" w:cs="Arial"/>
          <w:color w:val="A6A6A6" w:themeColor="background1" w:themeShade="A6"/>
          <w:sz w:val="16"/>
          <w:szCs w:val="16"/>
          <w:lang w:val="es-ES_tradnl" w:eastAsia="it-IT"/>
        </w:rPr>
      </w:pPr>
    </w:p>
    <w:p w:rsidR="003A6501" w:rsidRPr="007C136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lastRenderedPageBreak/>
        <w:t>Más información</w:t>
      </w:r>
      <w:r w:rsidRPr="007C1367">
        <w:rPr>
          <w:rFonts w:ascii="Helvetica" w:hAnsi="Helvetica" w:cs="Times New Roman"/>
          <w:b/>
          <w:bCs/>
          <w:color w:val="A6A6A6" w:themeColor="background1" w:themeShade="A6"/>
          <w:sz w:val="16"/>
          <w:szCs w:val="16"/>
          <w:lang w:eastAsia="it-IT"/>
        </w:rPr>
        <w:t>:</w:t>
      </w:r>
    </w:p>
    <w:p w:rsidR="003A6501" w:rsidRPr="007C136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9" w:history="1">
        <w:r w:rsidRPr="007C1367">
          <w:rPr>
            <w:rFonts w:ascii="Helvetica" w:hAnsi="Helvetica" w:cs="Times New Roman"/>
            <w:b/>
            <w:color w:val="0000FF" w:themeColor="hyperlink"/>
            <w:sz w:val="16"/>
            <w:szCs w:val="16"/>
            <w:u w:val="single"/>
            <w:lang w:eastAsia="it-IT"/>
          </w:rPr>
          <w:t>http://www.jeeppress-europe.es/</w:t>
        </w:r>
      </w:hyperlink>
    </w:p>
    <w:p w:rsidR="003A6501" w:rsidRPr="009C607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7" w:name="nissan_element_anchor"/>
      <w:r w:rsidRPr="009C6077">
        <w:rPr>
          <w:rFonts w:ascii="Helvetica" w:hAnsi="Helvetica" w:cs="Times New Roman"/>
          <w:b/>
          <w:color w:val="A6A6A6" w:themeColor="background1" w:themeShade="A6"/>
          <w:sz w:val="16"/>
          <w:szCs w:val="16"/>
          <w:lang w:val="pt-BR" w:eastAsia="it-IT"/>
        </w:rPr>
        <w:t xml:space="preserve">CANAL YOUTUBE: </w:t>
      </w:r>
      <w:hyperlink r:id="rId10" w:history="1">
        <w:r w:rsidRPr="009C6077">
          <w:rPr>
            <w:rFonts w:ascii="Helvetica" w:hAnsi="Helvetica" w:cs="Times New Roman"/>
            <w:b/>
            <w:color w:val="0000FF" w:themeColor="hyperlink"/>
            <w:sz w:val="16"/>
            <w:szCs w:val="16"/>
            <w:u w:val="single"/>
            <w:lang w:val="pt-BR" w:eastAsia="it-IT"/>
          </w:rPr>
          <w:t>https://www.youtube.com/user/JeepEsp</w:t>
        </w:r>
      </w:hyperlink>
    </w:p>
    <w:p w:rsidR="003A6501" w:rsidRPr="00FC3C3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FC3C37">
        <w:rPr>
          <w:rFonts w:ascii="Helvetica" w:hAnsi="Helvetica" w:cs="Times New Roman"/>
          <w:b/>
          <w:color w:val="A6A6A6" w:themeColor="background1" w:themeShade="A6"/>
          <w:sz w:val="16"/>
          <w:szCs w:val="16"/>
          <w:lang w:eastAsia="it-IT"/>
        </w:rPr>
        <w:t xml:space="preserve">FACEBOOK: </w:t>
      </w:r>
      <w:hyperlink r:id="rId11" w:history="1">
        <w:r w:rsidRPr="00FC3C37">
          <w:rPr>
            <w:rFonts w:ascii="Helvetica" w:hAnsi="Helvetica" w:cs="Times New Roman"/>
            <w:b/>
            <w:color w:val="0000FF" w:themeColor="hyperlink"/>
            <w:sz w:val="16"/>
            <w:szCs w:val="16"/>
            <w:u w:val="single"/>
            <w:lang w:eastAsia="it-IT"/>
          </w:rPr>
          <w:t>https://www.facebook.com/JeepESP</w:t>
        </w:r>
      </w:hyperlink>
    </w:p>
    <w:p w:rsidR="003A6501" w:rsidRPr="00661F66"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661F66">
        <w:rPr>
          <w:rFonts w:ascii="Helvetica" w:hAnsi="Helvetica" w:cs="Times New Roman"/>
          <w:b/>
          <w:color w:val="A6A6A6" w:themeColor="background1" w:themeShade="A6"/>
          <w:sz w:val="16"/>
          <w:szCs w:val="16"/>
          <w:lang w:val="nl-NL" w:eastAsia="it-IT"/>
        </w:rPr>
        <w:t xml:space="preserve">TWITTER: </w:t>
      </w:r>
      <w:hyperlink r:id="rId12" w:history="1">
        <w:r w:rsidRPr="00661F66">
          <w:rPr>
            <w:rFonts w:ascii="Helvetica" w:hAnsi="Helvetica" w:cs="Times New Roman"/>
            <w:b/>
            <w:color w:val="0000FF" w:themeColor="hyperlink"/>
            <w:sz w:val="16"/>
            <w:szCs w:val="16"/>
            <w:u w:val="single"/>
            <w:lang w:val="nl-NL" w:eastAsia="it-IT"/>
          </w:rPr>
          <w:t>https://twitter.com/jeep_es</w:t>
        </w:r>
      </w:hyperlink>
    </w:p>
    <w:p w:rsidR="003A6501" w:rsidRPr="00661F66" w:rsidRDefault="003A6501" w:rsidP="003A6501">
      <w:pPr>
        <w:pBdr>
          <w:top w:val="single" w:sz="4" w:space="1" w:color="auto"/>
        </w:pBdr>
        <w:spacing w:line="300" w:lineRule="exact"/>
        <w:rPr>
          <w:lang w:val="nl-NL"/>
        </w:rPr>
      </w:pPr>
      <w:r w:rsidRPr="00661F66">
        <w:rPr>
          <w:rFonts w:ascii="Helvetica" w:hAnsi="Helvetica" w:cs="Times New Roman"/>
          <w:b/>
          <w:color w:val="A6A6A6" w:themeColor="background1" w:themeShade="A6"/>
          <w:sz w:val="16"/>
          <w:szCs w:val="16"/>
          <w:lang w:val="nl-NL" w:eastAsia="it-IT"/>
        </w:rPr>
        <w:t xml:space="preserve">WEB JEEP EN ESPAÑA:  </w:t>
      </w:r>
      <w:hyperlink r:id="rId13" w:history="1">
        <w:r w:rsidRPr="00661F66">
          <w:rPr>
            <w:rFonts w:ascii="Helvetica" w:hAnsi="Helvetica" w:cs="Times New Roman"/>
            <w:b/>
            <w:color w:val="0000FF" w:themeColor="hyperlink"/>
            <w:sz w:val="16"/>
            <w:szCs w:val="16"/>
            <w:u w:val="single"/>
            <w:lang w:val="nl-NL" w:eastAsia="it-IT"/>
          </w:rPr>
          <w:t>http://www.jeep.es/</w:t>
        </w:r>
      </w:hyperlink>
      <w:bookmarkEnd w:id="7"/>
    </w:p>
    <w:p w:rsidR="002615BB" w:rsidRPr="003A6501" w:rsidRDefault="002615BB" w:rsidP="003A6501">
      <w:pPr>
        <w:rPr>
          <w:lang w:val="nl-NL"/>
        </w:rPr>
      </w:pPr>
    </w:p>
    <w:sectPr w:rsidR="002615BB" w:rsidRPr="003A6501" w:rsidSect="00F13A2E">
      <w:headerReference w:type="default" r:id="rId14"/>
      <w:footerReference w:type="default" r:id="rId15"/>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21" w:rsidRDefault="00FA0321" w:rsidP="0040727A">
      <w:r>
        <w:separator/>
      </w:r>
    </w:p>
  </w:endnote>
  <w:endnote w:type="continuationSeparator" w:id="0">
    <w:p w:rsidR="00FA0321" w:rsidRDefault="00FA0321"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40E3F">
    <w:pPr>
      <w:pStyle w:val="Piedepgina"/>
    </w:pPr>
    <w:r w:rsidRPr="00240E3F">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240E3F">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240E3F">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21" w:rsidRDefault="00FA0321" w:rsidP="0040727A">
      <w:r>
        <w:separator/>
      </w:r>
    </w:p>
  </w:footnote>
  <w:footnote w:type="continuationSeparator" w:id="0">
    <w:p w:rsidR="00FA0321" w:rsidRDefault="00FA032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60631"/>
    <w:multiLevelType w:val="hybridMultilevel"/>
    <w:tmpl w:val="4BAC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49E7202"/>
    <w:multiLevelType w:val="hybridMultilevel"/>
    <w:tmpl w:val="3412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D736F8"/>
    <w:multiLevelType w:val="hybridMultilevel"/>
    <w:tmpl w:val="0440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0">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D8773C"/>
    <w:multiLevelType w:val="hybridMultilevel"/>
    <w:tmpl w:val="EAF09086"/>
    <w:lvl w:ilvl="0" w:tplc="52AE7424">
      <w:numFmt w:val="bullet"/>
      <w:lvlText w:val="·"/>
      <w:lvlJc w:val="left"/>
      <w:pPr>
        <w:ind w:left="630" w:hanging="630"/>
      </w:pPr>
      <w:rPr>
        <w:rFonts w:ascii="Arial" w:eastAsia="Arial"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4"/>
  </w:num>
  <w:num w:numId="4">
    <w:abstractNumId w:val="10"/>
  </w:num>
  <w:num w:numId="5">
    <w:abstractNumId w:val="16"/>
  </w:num>
  <w:num w:numId="6">
    <w:abstractNumId w:val="19"/>
  </w:num>
  <w:num w:numId="7">
    <w:abstractNumId w:val="8"/>
  </w:num>
  <w:num w:numId="8">
    <w:abstractNumId w:val="5"/>
  </w:num>
  <w:num w:numId="9">
    <w:abstractNumId w:val="13"/>
  </w:num>
  <w:num w:numId="10">
    <w:abstractNumId w:val="15"/>
  </w:num>
  <w:num w:numId="11">
    <w:abstractNumId w:val="9"/>
  </w:num>
  <w:num w:numId="12">
    <w:abstractNumId w:val="4"/>
  </w:num>
  <w:num w:numId="13">
    <w:abstractNumId w:val="17"/>
  </w:num>
  <w:num w:numId="14">
    <w:abstractNumId w:val="0"/>
  </w:num>
  <w:num w:numId="15">
    <w:abstractNumId w:val="7"/>
  </w:num>
  <w:num w:numId="16">
    <w:abstractNumId w:val="18"/>
  </w:num>
  <w:num w:numId="17">
    <w:abstractNumId w:val="20"/>
  </w:num>
  <w:num w:numId="18">
    <w:abstractNumId w:val="2"/>
  </w:num>
  <w:num w:numId="19">
    <w:abstractNumId w:val="12"/>
  </w:num>
  <w:num w:numId="20">
    <w:abstractNumId w:val="21"/>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AEF"/>
    <w:rsid w:val="00074F08"/>
    <w:rsid w:val="00087305"/>
    <w:rsid w:val="00094C8F"/>
    <w:rsid w:val="000A3557"/>
    <w:rsid w:val="000A6211"/>
    <w:rsid w:val="000E3E1D"/>
    <w:rsid w:val="000E615E"/>
    <w:rsid w:val="000E76D3"/>
    <w:rsid w:val="000F5F49"/>
    <w:rsid w:val="00117539"/>
    <w:rsid w:val="0011766D"/>
    <w:rsid w:val="001224F3"/>
    <w:rsid w:val="00124674"/>
    <w:rsid w:val="00127575"/>
    <w:rsid w:val="001321C7"/>
    <w:rsid w:val="00145E08"/>
    <w:rsid w:val="00152E1F"/>
    <w:rsid w:val="0016044E"/>
    <w:rsid w:val="001643D7"/>
    <w:rsid w:val="0017024D"/>
    <w:rsid w:val="00194A19"/>
    <w:rsid w:val="00196436"/>
    <w:rsid w:val="001A0260"/>
    <w:rsid w:val="001A44E1"/>
    <w:rsid w:val="001A73C0"/>
    <w:rsid w:val="001B218E"/>
    <w:rsid w:val="001B476D"/>
    <w:rsid w:val="001B5873"/>
    <w:rsid w:val="001C7D65"/>
    <w:rsid w:val="001D570A"/>
    <w:rsid w:val="001E299F"/>
    <w:rsid w:val="001E2E74"/>
    <w:rsid w:val="001E2F1A"/>
    <w:rsid w:val="001E6F08"/>
    <w:rsid w:val="001E72DE"/>
    <w:rsid w:val="001F1D6F"/>
    <w:rsid w:val="001F43CC"/>
    <w:rsid w:val="001F760A"/>
    <w:rsid w:val="00200289"/>
    <w:rsid w:val="002027F5"/>
    <w:rsid w:val="0022002D"/>
    <w:rsid w:val="002216E7"/>
    <w:rsid w:val="002217A3"/>
    <w:rsid w:val="00232CD5"/>
    <w:rsid w:val="00235E55"/>
    <w:rsid w:val="00240E3F"/>
    <w:rsid w:val="0024164A"/>
    <w:rsid w:val="00242880"/>
    <w:rsid w:val="00243126"/>
    <w:rsid w:val="00243D71"/>
    <w:rsid w:val="002463D0"/>
    <w:rsid w:val="002615BB"/>
    <w:rsid w:val="002632B2"/>
    <w:rsid w:val="00277BED"/>
    <w:rsid w:val="00282065"/>
    <w:rsid w:val="00290304"/>
    <w:rsid w:val="002933B0"/>
    <w:rsid w:val="002A326D"/>
    <w:rsid w:val="002A6331"/>
    <w:rsid w:val="002A79E9"/>
    <w:rsid w:val="002C2B49"/>
    <w:rsid w:val="002C3F7E"/>
    <w:rsid w:val="002C42B2"/>
    <w:rsid w:val="002D6459"/>
    <w:rsid w:val="002E0018"/>
    <w:rsid w:val="002E7B9B"/>
    <w:rsid w:val="002F4162"/>
    <w:rsid w:val="002F608C"/>
    <w:rsid w:val="00300D28"/>
    <w:rsid w:val="00300E09"/>
    <w:rsid w:val="00301313"/>
    <w:rsid w:val="003205CA"/>
    <w:rsid w:val="00346670"/>
    <w:rsid w:val="003A6501"/>
    <w:rsid w:val="003B5E1C"/>
    <w:rsid w:val="003D0012"/>
    <w:rsid w:val="003F6D89"/>
    <w:rsid w:val="003F7CF8"/>
    <w:rsid w:val="00400FA4"/>
    <w:rsid w:val="0040727A"/>
    <w:rsid w:val="00407455"/>
    <w:rsid w:val="0042499B"/>
    <w:rsid w:val="004249C9"/>
    <w:rsid w:val="00424F1E"/>
    <w:rsid w:val="004339FC"/>
    <w:rsid w:val="004527B9"/>
    <w:rsid w:val="004612E1"/>
    <w:rsid w:val="004623C4"/>
    <w:rsid w:val="004647E0"/>
    <w:rsid w:val="00465552"/>
    <w:rsid w:val="00473C5D"/>
    <w:rsid w:val="00492509"/>
    <w:rsid w:val="004A5948"/>
    <w:rsid w:val="004B4360"/>
    <w:rsid w:val="004C2471"/>
    <w:rsid w:val="004E1754"/>
    <w:rsid w:val="004F014F"/>
    <w:rsid w:val="004F2BD9"/>
    <w:rsid w:val="004F4F60"/>
    <w:rsid w:val="004F5277"/>
    <w:rsid w:val="00513426"/>
    <w:rsid w:val="0052590C"/>
    <w:rsid w:val="005272E3"/>
    <w:rsid w:val="00534CF0"/>
    <w:rsid w:val="00537D2F"/>
    <w:rsid w:val="00545F8C"/>
    <w:rsid w:val="0055058C"/>
    <w:rsid w:val="00561B63"/>
    <w:rsid w:val="00565ACC"/>
    <w:rsid w:val="00566D8C"/>
    <w:rsid w:val="0056771A"/>
    <w:rsid w:val="005769CF"/>
    <w:rsid w:val="005911F7"/>
    <w:rsid w:val="005A04F2"/>
    <w:rsid w:val="005A4857"/>
    <w:rsid w:val="005A5847"/>
    <w:rsid w:val="005C0991"/>
    <w:rsid w:val="005C2CF7"/>
    <w:rsid w:val="005C4629"/>
    <w:rsid w:val="005C7766"/>
    <w:rsid w:val="005E483E"/>
    <w:rsid w:val="005E5DFD"/>
    <w:rsid w:val="005E715C"/>
    <w:rsid w:val="005E7BB0"/>
    <w:rsid w:val="00610CCD"/>
    <w:rsid w:val="006143DB"/>
    <w:rsid w:val="006242B8"/>
    <w:rsid w:val="00626908"/>
    <w:rsid w:val="0063596F"/>
    <w:rsid w:val="00637C0B"/>
    <w:rsid w:val="0065016B"/>
    <w:rsid w:val="00657241"/>
    <w:rsid w:val="00660FD5"/>
    <w:rsid w:val="00665688"/>
    <w:rsid w:val="006E44CA"/>
    <w:rsid w:val="006F5F0D"/>
    <w:rsid w:val="007063D6"/>
    <w:rsid w:val="0071298B"/>
    <w:rsid w:val="00713DE1"/>
    <w:rsid w:val="00713E8A"/>
    <w:rsid w:val="0071611C"/>
    <w:rsid w:val="00742856"/>
    <w:rsid w:val="00747D6E"/>
    <w:rsid w:val="007555AD"/>
    <w:rsid w:val="00772A0C"/>
    <w:rsid w:val="007820C2"/>
    <w:rsid w:val="007826F7"/>
    <w:rsid w:val="00787370"/>
    <w:rsid w:val="00795D8C"/>
    <w:rsid w:val="007A10AC"/>
    <w:rsid w:val="007B2775"/>
    <w:rsid w:val="007B3568"/>
    <w:rsid w:val="007C1367"/>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B2518"/>
    <w:rsid w:val="009C7148"/>
    <w:rsid w:val="009E3DFB"/>
    <w:rsid w:val="00A0337E"/>
    <w:rsid w:val="00A0648E"/>
    <w:rsid w:val="00A23946"/>
    <w:rsid w:val="00A27594"/>
    <w:rsid w:val="00A5654E"/>
    <w:rsid w:val="00A57CAD"/>
    <w:rsid w:val="00A57CDC"/>
    <w:rsid w:val="00A823DB"/>
    <w:rsid w:val="00A87F49"/>
    <w:rsid w:val="00A92ADD"/>
    <w:rsid w:val="00A936D2"/>
    <w:rsid w:val="00AA4EC3"/>
    <w:rsid w:val="00AA5EAD"/>
    <w:rsid w:val="00AB2091"/>
    <w:rsid w:val="00AB4129"/>
    <w:rsid w:val="00AB7FF8"/>
    <w:rsid w:val="00B15FBC"/>
    <w:rsid w:val="00B2051F"/>
    <w:rsid w:val="00B23C3A"/>
    <w:rsid w:val="00B27638"/>
    <w:rsid w:val="00B32CA2"/>
    <w:rsid w:val="00B657DE"/>
    <w:rsid w:val="00B66DE8"/>
    <w:rsid w:val="00B75430"/>
    <w:rsid w:val="00B92B43"/>
    <w:rsid w:val="00B9452B"/>
    <w:rsid w:val="00BA49F8"/>
    <w:rsid w:val="00BB21B1"/>
    <w:rsid w:val="00BB27B5"/>
    <w:rsid w:val="00BB33D8"/>
    <w:rsid w:val="00BB4831"/>
    <w:rsid w:val="00BC3EBE"/>
    <w:rsid w:val="00BC688D"/>
    <w:rsid w:val="00BF49AC"/>
    <w:rsid w:val="00BF5175"/>
    <w:rsid w:val="00C05AB3"/>
    <w:rsid w:val="00C066F6"/>
    <w:rsid w:val="00C17870"/>
    <w:rsid w:val="00C20E27"/>
    <w:rsid w:val="00C36949"/>
    <w:rsid w:val="00C42B64"/>
    <w:rsid w:val="00C452B8"/>
    <w:rsid w:val="00C4539D"/>
    <w:rsid w:val="00C479B5"/>
    <w:rsid w:val="00C51844"/>
    <w:rsid w:val="00C53F3B"/>
    <w:rsid w:val="00C55D15"/>
    <w:rsid w:val="00C61C4F"/>
    <w:rsid w:val="00C63F47"/>
    <w:rsid w:val="00C65F36"/>
    <w:rsid w:val="00C76811"/>
    <w:rsid w:val="00C80726"/>
    <w:rsid w:val="00C90B2D"/>
    <w:rsid w:val="00C91D07"/>
    <w:rsid w:val="00C923E0"/>
    <w:rsid w:val="00C969BF"/>
    <w:rsid w:val="00C975B2"/>
    <w:rsid w:val="00CB6A3B"/>
    <w:rsid w:val="00CC6C60"/>
    <w:rsid w:val="00CC76F1"/>
    <w:rsid w:val="00CE0698"/>
    <w:rsid w:val="00CE6C3A"/>
    <w:rsid w:val="00D05A0D"/>
    <w:rsid w:val="00D151A9"/>
    <w:rsid w:val="00D20A35"/>
    <w:rsid w:val="00D222F7"/>
    <w:rsid w:val="00D26677"/>
    <w:rsid w:val="00D30759"/>
    <w:rsid w:val="00D336F2"/>
    <w:rsid w:val="00D33C8A"/>
    <w:rsid w:val="00D379AC"/>
    <w:rsid w:val="00D42D29"/>
    <w:rsid w:val="00D43FEE"/>
    <w:rsid w:val="00D55D08"/>
    <w:rsid w:val="00D62BE0"/>
    <w:rsid w:val="00D62C19"/>
    <w:rsid w:val="00D738C2"/>
    <w:rsid w:val="00D75089"/>
    <w:rsid w:val="00D813B0"/>
    <w:rsid w:val="00D92329"/>
    <w:rsid w:val="00DA196C"/>
    <w:rsid w:val="00DB6309"/>
    <w:rsid w:val="00DD14CE"/>
    <w:rsid w:val="00DD1909"/>
    <w:rsid w:val="00DE2A2E"/>
    <w:rsid w:val="00DE38EB"/>
    <w:rsid w:val="00DF6B11"/>
    <w:rsid w:val="00E017CF"/>
    <w:rsid w:val="00E10222"/>
    <w:rsid w:val="00E4192D"/>
    <w:rsid w:val="00E41EBC"/>
    <w:rsid w:val="00E6334E"/>
    <w:rsid w:val="00E653B5"/>
    <w:rsid w:val="00E734D9"/>
    <w:rsid w:val="00E77030"/>
    <w:rsid w:val="00E85A0B"/>
    <w:rsid w:val="00E92DBA"/>
    <w:rsid w:val="00EA2208"/>
    <w:rsid w:val="00EA35CE"/>
    <w:rsid w:val="00EB4453"/>
    <w:rsid w:val="00EB6979"/>
    <w:rsid w:val="00EC15CA"/>
    <w:rsid w:val="00EC5E3B"/>
    <w:rsid w:val="00ED450E"/>
    <w:rsid w:val="00EE2C27"/>
    <w:rsid w:val="00EE607F"/>
    <w:rsid w:val="00EF7248"/>
    <w:rsid w:val="00F039DE"/>
    <w:rsid w:val="00F05501"/>
    <w:rsid w:val="00F05D9E"/>
    <w:rsid w:val="00F06D0A"/>
    <w:rsid w:val="00F10824"/>
    <w:rsid w:val="00F10B69"/>
    <w:rsid w:val="00F13A2E"/>
    <w:rsid w:val="00F449FB"/>
    <w:rsid w:val="00F46EF5"/>
    <w:rsid w:val="00F47EF3"/>
    <w:rsid w:val="00F55682"/>
    <w:rsid w:val="00F64D62"/>
    <w:rsid w:val="00F64DFA"/>
    <w:rsid w:val="00F74287"/>
    <w:rsid w:val="00F76B63"/>
    <w:rsid w:val="00F826D6"/>
    <w:rsid w:val="00F854AA"/>
    <w:rsid w:val="00F9537E"/>
    <w:rsid w:val="00FA0321"/>
    <w:rsid w:val="00FB09C4"/>
    <w:rsid w:val="00FC5F06"/>
    <w:rsid w:val="00FC650C"/>
    <w:rsid w:val="00FC6525"/>
    <w:rsid w:val="00FC7F01"/>
    <w:rsid w:val="00FD17DC"/>
    <w:rsid w:val="00FD331C"/>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character" w:styleId="Refdecomentario">
    <w:name w:val="annotation reference"/>
    <w:uiPriority w:val="99"/>
    <w:semiHidden/>
    <w:unhideWhenUsed/>
    <w:rsid w:val="009B2518"/>
    <w:rPr>
      <w:sz w:val="16"/>
      <w:szCs w:val="16"/>
      <w:lang w:val="es-ES" w:eastAsia="es-ES"/>
    </w:rPr>
  </w:style>
  <w:style w:type="paragraph" w:styleId="Textocomentario">
    <w:name w:val="annotation text"/>
    <w:basedOn w:val="Normal"/>
    <w:link w:val="TextocomentarioCar"/>
    <w:uiPriority w:val="99"/>
    <w:semiHidden/>
    <w:unhideWhenUsed/>
    <w:rsid w:val="009B2518"/>
    <w:pPr>
      <w:suppressAutoHyphens/>
    </w:pPr>
    <w:rPr>
      <w:rFonts w:ascii="Cambria" w:eastAsia="Arial Unicode MS" w:hAnsi="Cambria" w:cs="Mangal"/>
      <w:color w:val="00000A"/>
      <w:kern w:val="1"/>
      <w:sz w:val="20"/>
      <w:szCs w:val="18"/>
      <w:lang w:eastAsia="es-ES" w:bidi="hi-IN"/>
    </w:rPr>
  </w:style>
  <w:style w:type="character" w:customStyle="1" w:styleId="TextocomentarioCar">
    <w:name w:val="Texto comentario Car"/>
    <w:basedOn w:val="Fuentedeprrafopredeter"/>
    <w:link w:val="Textocomentario"/>
    <w:uiPriority w:val="99"/>
    <w:semiHidden/>
    <w:rsid w:val="009B2518"/>
    <w:rPr>
      <w:rFonts w:ascii="Cambria" w:eastAsia="Arial Unicode MS" w:hAnsi="Cambria" w:cs="Mangal"/>
      <w:color w:val="00000A"/>
      <w:kern w:val="1"/>
      <w:sz w:val="20"/>
      <w:szCs w:val="18"/>
      <w:lang w:eastAsia="es-E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652098810">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938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FF6851-D9A2-4FE6-A1BD-6FBCB5D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2017-09-06T08:24:00Z</dcterms:created>
  <dcterms:modified xsi:type="dcterms:W3CDTF">2017-09-06T08:24:00Z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