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D1" w:rsidRDefault="00C61E16" w:rsidP="00C61E16">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r w:rsidRPr="00C61E16">
        <w:rPr>
          <w:rFonts w:ascii="Gill Sans MT" w:hAnsi="Gill Sans MT"/>
          <w:color w:val="000000" w:themeColor="text1"/>
          <w:sz w:val="38"/>
          <w:szCs w:val="38"/>
          <w:lang w:val="es-ES"/>
        </w:rPr>
        <w:t xml:space="preserve">Se abren los pedidos del </w:t>
      </w:r>
    </w:p>
    <w:p w:rsidR="00C61E16" w:rsidRPr="002177D1" w:rsidRDefault="00C61E16" w:rsidP="00C61E16">
      <w:pPr>
        <w:pStyle w:val="03INTESTAZIONEBOLD"/>
        <w:spacing w:line="360" w:lineRule="auto"/>
        <w:ind w:right="566" w:hanging="142"/>
        <w:jc w:val="center"/>
        <w:rPr>
          <w:rFonts w:ascii="Gill Sans MT" w:hAnsi="Gill Sans MT"/>
          <w:color w:val="000000" w:themeColor="text1"/>
          <w:sz w:val="38"/>
          <w:szCs w:val="38"/>
          <w:lang w:val="en-US"/>
        </w:rPr>
      </w:pPr>
      <w:r w:rsidRPr="002177D1">
        <w:rPr>
          <w:rFonts w:ascii="Gill Sans MT" w:hAnsi="Gill Sans MT"/>
          <w:color w:val="000000" w:themeColor="text1"/>
          <w:sz w:val="38"/>
          <w:szCs w:val="38"/>
          <w:lang w:val="en-US"/>
        </w:rPr>
        <w:t>nuevo Fiat 500X S-Design</w:t>
      </w:r>
    </w:p>
    <w:p w:rsidR="00C61E16" w:rsidRPr="002177D1" w:rsidRDefault="00C61E16" w:rsidP="00105161">
      <w:pPr>
        <w:pStyle w:val="03INTESTAZIONEBOLD"/>
        <w:spacing w:line="360" w:lineRule="auto"/>
        <w:ind w:right="566" w:hanging="142"/>
        <w:jc w:val="center"/>
        <w:rPr>
          <w:rFonts w:ascii="Gill Sans MT" w:hAnsi="Gill Sans MT"/>
          <w:color w:val="000000" w:themeColor="text1"/>
          <w:sz w:val="38"/>
          <w:szCs w:val="38"/>
          <w:lang w:val="en-US"/>
        </w:rPr>
      </w:pPr>
    </w:p>
    <w:p w:rsidR="00C61E16" w:rsidRPr="00C61E16" w:rsidRDefault="00C61E16" w:rsidP="00C61E16">
      <w:pPr>
        <w:pStyle w:val="Prrafodelista"/>
        <w:numPr>
          <w:ilvl w:val="0"/>
          <w:numId w:val="16"/>
        </w:numPr>
        <w:autoSpaceDE w:val="0"/>
        <w:autoSpaceDN w:val="0"/>
        <w:adjustRightInd w:val="0"/>
        <w:spacing w:line="360" w:lineRule="auto"/>
        <w:jc w:val="both"/>
        <w:rPr>
          <w:rFonts w:asciiTheme="minorHAnsi" w:hAnsiTheme="minorHAnsi"/>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C61E16">
        <w:rPr>
          <w:rFonts w:asciiTheme="minorHAnsi" w:hAnsiTheme="minorHAnsi"/>
          <w:b/>
          <w:bCs/>
        </w:rPr>
        <w:t>A partir de hoy, en todos los concesionarios, se podrá pedir la nueva variante del crossover compacto de Fiat que debutó en el Salón de Ginebra.</w:t>
      </w:r>
    </w:p>
    <w:p w:rsidR="00C61E16" w:rsidRPr="00C61E16" w:rsidRDefault="00C61E16" w:rsidP="00C61E16">
      <w:pPr>
        <w:pStyle w:val="Prrafodelista"/>
        <w:numPr>
          <w:ilvl w:val="0"/>
          <w:numId w:val="16"/>
        </w:numPr>
        <w:autoSpaceDE w:val="0"/>
        <w:autoSpaceDN w:val="0"/>
        <w:adjustRightInd w:val="0"/>
        <w:spacing w:line="360" w:lineRule="auto"/>
        <w:jc w:val="both"/>
        <w:rPr>
          <w:rFonts w:asciiTheme="minorHAnsi" w:hAnsiTheme="minorHAnsi"/>
          <w:b/>
          <w:bCs/>
        </w:rPr>
      </w:pPr>
      <w:r w:rsidRPr="00C61E16">
        <w:rPr>
          <w:rFonts w:asciiTheme="minorHAnsi" w:hAnsiTheme="minorHAnsi"/>
          <w:b/>
          <w:bCs/>
        </w:rPr>
        <w:t>500X S-</w:t>
      </w:r>
      <w:proofErr w:type="spellStart"/>
      <w:r w:rsidRPr="00C61E16">
        <w:rPr>
          <w:rFonts w:asciiTheme="minorHAnsi" w:hAnsiTheme="minorHAnsi"/>
          <w:b/>
          <w:bCs/>
        </w:rPr>
        <w:t>Design</w:t>
      </w:r>
      <w:proofErr w:type="spellEnd"/>
      <w:r w:rsidRPr="00C61E16">
        <w:rPr>
          <w:rFonts w:asciiTheme="minorHAnsi" w:hAnsiTheme="minorHAnsi"/>
          <w:b/>
          <w:bCs/>
        </w:rPr>
        <w:t xml:space="preserve"> es la nueva síntesis perfecta de estilo y deportividad.</w:t>
      </w:r>
    </w:p>
    <w:p w:rsidR="00C61E16" w:rsidRPr="00C61E16" w:rsidRDefault="00C61E16" w:rsidP="00C61E16">
      <w:pPr>
        <w:pStyle w:val="Prrafodelista"/>
        <w:numPr>
          <w:ilvl w:val="0"/>
          <w:numId w:val="16"/>
        </w:numPr>
        <w:autoSpaceDE w:val="0"/>
        <w:autoSpaceDN w:val="0"/>
        <w:adjustRightInd w:val="0"/>
        <w:spacing w:line="360" w:lineRule="auto"/>
        <w:jc w:val="both"/>
        <w:rPr>
          <w:rFonts w:asciiTheme="minorHAnsi" w:hAnsiTheme="minorHAnsi"/>
          <w:b/>
          <w:bCs/>
        </w:rPr>
      </w:pPr>
      <w:r w:rsidRPr="00C61E16">
        <w:rPr>
          <w:rFonts w:asciiTheme="minorHAnsi" w:hAnsiTheme="minorHAnsi"/>
          <w:b/>
          <w:bCs/>
        </w:rPr>
        <w:t>Amplia gama de motores: de 95 CV turbodiésel a 170 CV turbo gasolina automático, también con dos combustibles (gasolina e Hibrido GLP).</w:t>
      </w:r>
    </w:p>
    <w:p w:rsidR="00C61E16" w:rsidRPr="00105161" w:rsidRDefault="00C61E16" w:rsidP="00C61E16">
      <w:pPr>
        <w:pStyle w:val="Prrafodelista"/>
        <w:numPr>
          <w:ilvl w:val="0"/>
          <w:numId w:val="16"/>
        </w:numPr>
        <w:autoSpaceDE w:val="0"/>
        <w:autoSpaceDN w:val="0"/>
        <w:adjustRightInd w:val="0"/>
        <w:spacing w:line="360" w:lineRule="auto"/>
        <w:jc w:val="both"/>
        <w:rPr>
          <w:b/>
        </w:rPr>
      </w:pPr>
      <w:r w:rsidRPr="00C61E16">
        <w:rPr>
          <w:rFonts w:asciiTheme="minorHAnsi" w:hAnsiTheme="minorHAnsi"/>
          <w:b/>
          <w:bCs/>
        </w:rPr>
        <w:t>Las primeras unidades llegarán a los concesionarios a partir de la segunda quincena del mes de julio con precios desde 15.100</w:t>
      </w:r>
      <w:r>
        <w:rPr>
          <w:rFonts w:asciiTheme="minorHAnsi" w:hAnsiTheme="minorHAnsi"/>
          <w:b/>
          <w:bCs/>
        </w:rPr>
        <w:t xml:space="preserve"> euros</w:t>
      </w:r>
      <w:r w:rsidRPr="00C61E16">
        <w:rPr>
          <w:rFonts w:asciiTheme="minorHAnsi" w:hAnsiTheme="minorHAnsi"/>
          <w:b/>
          <w:bCs/>
        </w:rPr>
        <w:t>.</w:t>
      </w:r>
    </w:p>
    <w:p w:rsidR="00105161" w:rsidRDefault="00105161" w:rsidP="00366132">
      <w:pPr>
        <w:spacing w:line="360" w:lineRule="auto"/>
        <w:jc w:val="both"/>
        <w:rPr>
          <w:rFonts w:asciiTheme="minorHAnsi" w:hAnsiTheme="minorHAnsi"/>
          <w:b/>
          <w:color w:val="000000" w:themeColor="text1"/>
        </w:rPr>
      </w:pPr>
    </w:p>
    <w:p w:rsidR="00C61E16" w:rsidRPr="005432EE" w:rsidRDefault="00134D90" w:rsidP="00C61E16">
      <w:pPr>
        <w:autoSpaceDE w:val="0"/>
        <w:autoSpaceDN w:val="0"/>
        <w:adjustRightInd w:val="0"/>
        <w:spacing w:line="360" w:lineRule="auto"/>
        <w:jc w:val="both"/>
        <w:rPr>
          <w:rFonts w:eastAsia="Calibri"/>
        </w:rPr>
      </w:pPr>
      <w:r w:rsidRPr="009225B4">
        <w:rPr>
          <w:rFonts w:asciiTheme="minorHAnsi" w:hAnsiTheme="minorHAnsi"/>
          <w:b/>
          <w:color w:val="000000" w:themeColor="text1"/>
        </w:rPr>
        <w:t xml:space="preserve">Alcalá de Henares, </w:t>
      </w:r>
      <w:r w:rsidR="00C61E16">
        <w:rPr>
          <w:rFonts w:asciiTheme="minorHAnsi" w:hAnsiTheme="minorHAnsi"/>
          <w:b/>
          <w:color w:val="000000" w:themeColor="text1"/>
        </w:rPr>
        <w:t xml:space="preserve">22 </w:t>
      </w:r>
      <w:r w:rsidRPr="009225B4">
        <w:rPr>
          <w:rFonts w:asciiTheme="minorHAnsi" w:hAnsiTheme="minorHAnsi"/>
          <w:b/>
          <w:color w:val="000000" w:themeColor="text1"/>
        </w:rPr>
        <w:t xml:space="preserve">de </w:t>
      </w:r>
      <w:r w:rsidR="00FA2060">
        <w:rPr>
          <w:rFonts w:asciiTheme="minorHAnsi" w:hAnsiTheme="minorHAnsi"/>
          <w:b/>
          <w:color w:val="000000" w:themeColor="text1"/>
        </w:rPr>
        <w:t>junio</w:t>
      </w:r>
      <w:r w:rsidRPr="009225B4">
        <w:rPr>
          <w:rFonts w:asciiTheme="minorHAnsi" w:hAnsiTheme="minorHAnsi"/>
          <w:b/>
          <w:color w:val="000000" w:themeColor="text1"/>
        </w:rPr>
        <w:t xml:space="preserve"> de 201</w:t>
      </w:r>
      <w:bookmarkEnd w:id="6"/>
      <w:bookmarkEnd w:id="7"/>
      <w:r w:rsidR="00F47287" w:rsidRPr="009225B4">
        <w:rPr>
          <w:rFonts w:asciiTheme="minorHAnsi" w:hAnsiTheme="minorHAnsi"/>
          <w:b/>
          <w:color w:val="000000" w:themeColor="text1"/>
        </w:rPr>
        <w:t>7</w:t>
      </w:r>
      <w:r w:rsidRPr="009225B4">
        <w:rPr>
          <w:rFonts w:asciiTheme="minorHAnsi" w:hAnsiTheme="minorHAnsi"/>
          <w:b/>
          <w:color w:val="000000" w:themeColor="text1"/>
        </w:rPr>
        <w:t>.-</w:t>
      </w:r>
      <w:r w:rsidRPr="001B06DB">
        <w:rPr>
          <w:b/>
          <w:bCs/>
        </w:rPr>
        <w:t xml:space="preserve"> </w:t>
      </w:r>
      <w:bookmarkEnd w:id="8"/>
      <w:bookmarkEnd w:id="9"/>
      <w:bookmarkEnd w:id="10"/>
      <w:bookmarkEnd w:id="11"/>
      <w:r w:rsidR="00C61E16" w:rsidRPr="005432EE">
        <w:t>Debuta el nuevo Fiat 500X S-</w:t>
      </w:r>
      <w:proofErr w:type="spellStart"/>
      <w:r w:rsidR="00C61E16" w:rsidRPr="005432EE">
        <w:t>Design</w:t>
      </w:r>
      <w:proofErr w:type="spellEnd"/>
      <w:r w:rsidR="00C61E16" w:rsidRPr="005432EE">
        <w:t xml:space="preserve">, la serie especial destinada a aquellos que </w:t>
      </w:r>
      <w:r w:rsidR="00C61E16" w:rsidRPr="005432EE">
        <w:rPr>
          <w:rFonts w:asciiTheme="minorHAnsi" w:hAnsiTheme="minorHAnsi"/>
          <w:bCs/>
        </w:rPr>
        <w:t xml:space="preserve">buscan </w:t>
      </w:r>
      <w:r w:rsidR="00C61E16" w:rsidRPr="005432EE">
        <w:rPr>
          <w:color w:val="000000"/>
        </w:rPr>
        <w:t>un estilo deportivo y contemporáneo</w:t>
      </w:r>
      <w:r w:rsidR="00C61E16" w:rsidRPr="005432EE">
        <w:rPr>
          <w:rFonts w:asciiTheme="minorHAnsi" w:hAnsiTheme="minorHAnsi"/>
          <w:b/>
          <w:bCs/>
        </w:rPr>
        <w:t xml:space="preserve">.  </w:t>
      </w:r>
      <w:r w:rsidR="00C61E16" w:rsidRPr="005432EE">
        <w:t>Esta versión, presentada en el reciente Salón Internacional de Ginebra, se ha diseñado para un público dinámico y urbano, que busca un vehículo con una personalidad fuerte y distintiva</w:t>
      </w:r>
      <w:r w:rsidR="00C61E16" w:rsidRPr="005432EE">
        <w:rPr>
          <w:color w:val="000000"/>
        </w:rPr>
        <w:t xml:space="preserve">. </w:t>
      </w:r>
      <w:r w:rsidR="00C61E16" w:rsidRPr="005432EE">
        <w:t>Se puede pedir a partir de hoy en todos los concesionarios Fiat, con precios desde 15.100</w:t>
      </w:r>
      <w:r w:rsidR="00C61E16">
        <w:t xml:space="preserve"> e</w:t>
      </w:r>
      <w:r w:rsidR="00C61E16" w:rsidRPr="005432EE">
        <w:t xml:space="preserve">uros y empezará a llegar a la red a mediados del mes de julio. </w:t>
      </w:r>
    </w:p>
    <w:p w:rsidR="00C61E16" w:rsidRPr="005432EE" w:rsidRDefault="00C61E16" w:rsidP="00C61E16">
      <w:pPr>
        <w:autoSpaceDE w:val="0"/>
        <w:autoSpaceDN w:val="0"/>
        <w:adjustRightInd w:val="0"/>
        <w:spacing w:line="360" w:lineRule="auto"/>
        <w:jc w:val="both"/>
        <w:rPr>
          <w:rFonts w:eastAsia="Calibri"/>
          <w:color w:val="000000"/>
        </w:rPr>
      </w:pPr>
    </w:p>
    <w:p w:rsidR="00C61E16" w:rsidRPr="005432EE" w:rsidRDefault="00C61E16" w:rsidP="00C61E16">
      <w:pPr>
        <w:spacing w:line="360" w:lineRule="auto"/>
        <w:jc w:val="both"/>
        <w:rPr>
          <w:rFonts w:asciiTheme="minorHAnsi" w:hAnsiTheme="minorHAnsi"/>
          <w:b/>
          <w:i/>
        </w:rPr>
      </w:pPr>
      <w:r w:rsidRPr="005432EE">
        <w:rPr>
          <w:rFonts w:asciiTheme="minorHAnsi" w:hAnsiTheme="minorHAnsi"/>
          <w:b/>
          <w:i/>
        </w:rPr>
        <w:t>Estética deportiva y personal</w:t>
      </w:r>
    </w:p>
    <w:p w:rsidR="00C61E16" w:rsidRPr="005432EE" w:rsidRDefault="00C61E16" w:rsidP="00C61E16">
      <w:pPr>
        <w:spacing w:line="360" w:lineRule="auto"/>
        <w:jc w:val="both"/>
        <w:rPr>
          <w:rFonts w:eastAsia="Calibri"/>
        </w:rPr>
      </w:pPr>
      <w:r w:rsidRPr="005432EE">
        <w:rPr>
          <w:rFonts w:asciiTheme="minorHAnsi" w:hAnsiTheme="minorHAnsi"/>
        </w:rPr>
        <w:t>El exterior del 500X S-</w:t>
      </w:r>
      <w:proofErr w:type="spellStart"/>
      <w:r w:rsidRPr="005432EE">
        <w:rPr>
          <w:rFonts w:asciiTheme="minorHAnsi" w:hAnsiTheme="minorHAnsi"/>
        </w:rPr>
        <w:t>Design</w:t>
      </w:r>
      <w:proofErr w:type="spellEnd"/>
      <w:r w:rsidRPr="005432EE">
        <w:rPr>
          <w:rFonts w:asciiTheme="minorHAnsi" w:hAnsiTheme="minorHAnsi"/>
        </w:rPr>
        <w:t xml:space="preserve"> se caracteriza por la inédita carrocería mate Verde </w:t>
      </w:r>
      <w:proofErr w:type="spellStart"/>
      <w:r w:rsidRPr="005432EE">
        <w:rPr>
          <w:rFonts w:asciiTheme="minorHAnsi" w:hAnsiTheme="minorHAnsi"/>
        </w:rPr>
        <w:t>Alpi</w:t>
      </w:r>
      <w:proofErr w:type="spellEnd"/>
      <w:r w:rsidRPr="005432EE">
        <w:rPr>
          <w:rFonts w:asciiTheme="minorHAnsi" w:hAnsiTheme="minorHAnsi"/>
        </w:rPr>
        <w:t xml:space="preserve"> (disponible como opcional) y </w:t>
      </w:r>
      <w:r w:rsidRPr="005432EE">
        <w:t xml:space="preserve">detalles en el exclusivo acabado bruñido </w:t>
      </w:r>
      <w:proofErr w:type="spellStart"/>
      <w:r w:rsidRPr="005432EE">
        <w:t>Myron</w:t>
      </w:r>
      <w:proofErr w:type="spellEnd"/>
      <w:r w:rsidRPr="005432EE">
        <w:t xml:space="preserve">, como las molduras laterales, las manillas de las puertas, la bigotera delantera, el marco de los pilotos traseros, la manilla del maletero y la tapa de los retrovisores. Las lunas traseras están tintadas y en la versión Off-Road Look son de serie las barras de techo negras. Además, cabe destacar el color cobre de las “X” de las molduras laterales. De serie, las llantas de aleación de 17" en color </w:t>
      </w:r>
      <w:proofErr w:type="spellStart"/>
      <w:r w:rsidRPr="005432EE">
        <w:t>Myron</w:t>
      </w:r>
      <w:proofErr w:type="spellEnd"/>
      <w:r w:rsidRPr="005432EE">
        <w:t xml:space="preserve"> brillante. Como opcional, se pueden pedir las exclusivas llantas de aleación de 18" adornadas con una caracterización bicolor negra y </w:t>
      </w:r>
      <w:proofErr w:type="spellStart"/>
      <w:r w:rsidRPr="005432EE">
        <w:t>Myron</w:t>
      </w:r>
      <w:proofErr w:type="spellEnd"/>
      <w:r w:rsidRPr="005432EE">
        <w:t xml:space="preserve">. Por último, los faros de xenón, también bruñidos, hacen que la mirada del 500X resulte inmediatamente reconocible y atractiva. Los detalles oscuros también se utilizan en la caracterización de los interiores, por ejemplo en el franja del salpicadero “texturizada” en negro mate con logo “500” de color cobre y en las molduras del túnel central y de los paneles de las puertas. También en el interior, la </w:t>
      </w:r>
      <w:r w:rsidRPr="005432EE">
        <w:lastRenderedPageBreak/>
        <w:t>tapicería específica S-</w:t>
      </w:r>
      <w:proofErr w:type="spellStart"/>
      <w:r w:rsidRPr="005432EE">
        <w:t>Design</w:t>
      </w:r>
      <w:proofErr w:type="spellEnd"/>
      <w:r w:rsidRPr="005432EE">
        <w:t xml:space="preserve"> se caracteriza por el tejido </w:t>
      </w:r>
      <w:proofErr w:type="spellStart"/>
      <w:r w:rsidRPr="005432EE">
        <w:t>Castiglio</w:t>
      </w:r>
      <w:proofErr w:type="spellEnd"/>
      <w:r w:rsidRPr="005432EE">
        <w:t xml:space="preserve"> negro con fantasía </w:t>
      </w:r>
      <w:proofErr w:type="spellStart"/>
      <w:r w:rsidRPr="005432EE">
        <w:t>Chevron</w:t>
      </w:r>
      <w:proofErr w:type="spellEnd"/>
      <w:r w:rsidRPr="005432EE">
        <w:t xml:space="preserve"> con </w:t>
      </w:r>
      <w:r w:rsidRPr="005432EE">
        <w:rPr>
          <w:rFonts w:asciiTheme="minorHAnsi" w:hAnsiTheme="minorHAnsi"/>
          <w:color w:val="000000" w:themeColor="text1"/>
        </w:rPr>
        <w:t>costuras y logo “500” de color cobre marcado en relieve</w:t>
      </w:r>
      <w:r w:rsidRPr="005432EE">
        <w:t>.</w:t>
      </w:r>
      <w:r w:rsidRPr="005432EE">
        <w:rPr>
          <w:color w:val="000000"/>
        </w:rPr>
        <w:t xml:space="preserve"> </w:t>
      </w:r>
      <w:r w:rsidRPr="005432EE">
        <w:t>Con S-</w:t>
      </w:r>
      <w:proofErr w:type="spellStart"/>
      <w:r w:rsidRPr="005432EE">
        <w:t>Design</w:t>
      </w:r>
      <w:proofErr w:type="spellEnd"/>
      <w:r w:rsidRPr="005432EE">
        <w:t xml:space="preserve"> la elegancia inconfundible del 500X se enriquece con un toque de modernidad y deportividad.</w:t>
      </w:r>
    </w:p>
    <w:p w:rsidR="00C61E16" w:rsidRPr="005432EE" w:rsidRDefault="00C61E16" w:rsidP="00C61E16">
      <w:pPr>
        <w:autoSpaceDE w:val="0"/>
        <w:autoSpaceDN w:val="0"/>
        <w:adjustRightInd w:val="0"/>
        <w:spacing w:line="360" w:lineRule="auto"/>
        <w:jc w:val="both"/>
        <w:rPr>
          <w:rFonts w:eastAsia="Calibri"/>
          <w:color w:val="000000"/>
        </w:rPr>
      </w:pPr>
    </w:p>
    <w:p w:rsidR="00C61E16" w:rsidRPr="005432EE" w:rsidRDefault="00C61E16" w:rsidP="00C61E16">
      <w:pPr>
        <w:spacing w:line="360" w:lineRule="auto"/>
        <w:jc w:val="both"/>
        <w:rPr>
          <w:rFonts w:asciiTheme="minorHAnsi" w:hAnsiTheme="minorHAnsi"/>
          <w:b/>
          <w:i/>
        </w:rPr>
      </w:pPr>
      <w:r w:rsidRPr="005432EE">
        <w:rPr>
          <w:rFonts w:asciiTheme="minorHAnsi" w:hAnsiTheme="minorHAnsi"/>
          <w:b/>
          <w:i/>
        </w:rPr>
        <w:t>Una gama de motores completa</w:t>
      </w:r>
    </w:p>
    <w:p w:rsidR="00C61E16" w:rsidRPr="005432EE" w:rsidRDefault="00C61E16" w:rsidP="00C61E16">
      <w:pPr>
        <w:spacing w:line="360" w:lineRule="auto"/>
        <w:jc w:val="both"/>
        <w:rPr>
          <w:rFonts w:asciiTheme="minorHAnsi" w:hAnsiTheme="minorHAnsi"/>
        </w:rPr>
      </w:pPr>
      <w:r w:rsidRPr="005432EE">
        <w:rPr>
          <w:rFonts w:asciiTheme="minorHAnsi" w:hAnsiTheme="minorHAnsi"/>
        </w:rPr>
        <w:t>El cliente del 500X S-</w:t>
      </w:r>
      <w:proofErr w:type="spellStart"/>
      <w:r w:rsidRPr="005432EE">
        <w:rPr>
          <w:rFonts w:asciiTheme="minorHAnsi" w:hAnsiTheme="minorHAnsi"/>
        </w:rPr>
        <w:t>Design</w:t>
      </w:r>
      <w:proofErr w:type="spellEnd"/>
      <w:r w:rsidRPr="005432EE">
        <w:rPr>
          <w:rFonts w:asciiTheme="minorHAnsi" w:hAnsiTheme="minorHAnsi"/>
        </w:rPr>
        <w:t xml:space="preserve"> puede elegir entre una gama de propulsores Euro 6 extremadamente completa: gasolina, </w:t>
      </w:r>
      <w:proofErr w:type="spellStart"/>
      <w:r w:rsidRPr="005432EE">
        <w:rPr>
          <w:rFonts w:asciiTheme="minorHAnsi" w:hAnsiTheme="minorHAnsi"/>
        </w:rPr>
        <w:t>Diésel</w:t>
      </w:r>
      <w:proofErr w:type="spellEnd"/>
      <w:r w:rsidRPr="005432EE">
        <w:rPr>
          <w:rFonts w:asciiTheme="minorHAnsi" w:hAnsiTheme="minorHAnsi"/>
        </w:rPr>
        <w:t xml:space="preserve"> y de dos combustibles (gasolina y GLP), con potencias de 95 a 170 CV y cambios automáticos y manuales.</w:t>
      </w:r>
    </w:p>
    <w:p w:rsidR="00C61E16" w:rsidRPr="005432EE" w:rsidRDefault="00C61E16" w:rsidP="00C61E16">
      <w:pPr>
        <w:spacing w:line="360" w:lineRule="auto"/>
        <w:jc w:val="both"/>
      </w:pPr>
      <w:r w:rsidRPr="005432EE">
        <w:rPr>
          <w:rFonts w:asciiTheme="minorHAnsi" w:hAnsiTheme="minorHAnsi"/>
        </w:rPr>
        <w:t>La puerta de acceso al mundo del 500X S-</w:t>
      </w:r>
      <w:proofErr w:type="spellStart"/>
      <w:r w:rsidRPr="005432EE">
        <w:rPr>
          <w:rFonts w:asciiTheme="minorHAnsi" w:hAnsiTheme="minorHAnsi"/>
        </w:rPr>
        <w:t>Design</w:t>
      </w:r>
      <w:proofErr w:type="spellEnd"/>
      <w:r w:rsidRPr="005432EE">
        <w:rPr>
          <w:rFonts w:asciiTheme="minorHAnsi" w:hAnsiTheme="minorHAnsi"/>
        </w:rPr>
        <w:t xml:space="preserve"> es el motor 1.3 </w:t>
      </w:r>
      <w:proofErr w:type="spellStart"/>
      <w:r w:rsidRPr="005432EE">
        <w:rPr>
          <w:rFonts w:asciiTheme="minorHAnsi" w:hAnsiTheme="minorHAnsi"/>
        </w:rPr>
        <w:t>MultiJet</w:t>
      </w:r>
      <w:proofErr w:type="spellEnd"/>
      <w:r w:rsidRPr="005432EE">
        <w:rPr>
          <w:rFonts w:asciiTheme="minorHAnsi" w:hAnsiTheme="minorHAnsi"/>
        </w:rPr>
        <w:t xml:space="preserve"> II de 95 CV con cambio manual de 5 velocidades, que </w:t>
      </w:r>
      <w:r w:rsidRPr="005432EE">
        <w:t xml:space="preserve">se destina a una clientela joven y heterogénea que busca un vehículo capaz de asegurar prestaciones brillantes y costes de funcionamiento sumamente reducidos. También es </w:t>
      </w:r>
      <w:proofErr w:type="spellStart"/>
      <w:r w:rsidRPr="005432EE">
        <w:t>Diésel</w:t>
      </w:r>
      <w:proofErr w:type="spellEnd"/>
      <w:r w:rsidRPr="005432EE">
        <w:t xml:space="preserve"> el 1.6 </w:t>
      </w:r>
      <w:proofErr w:type="spellStart"/>
      <w:r w:rsidRPr="005432EE">
        <w:t>MultiJet</w:t>
      </w:r>
      <w:proofErr w:type="spellEnd"/>
      <w:r w:rsidRPr="005432EE">
        <w:t xml:space="preserve"> de 120 CV, disponible con cambio manual de 6 velocidades o cambio automático de doble embrague DCT. El sistema está compuesto por dos cambios automáticos, uno con las marchas pares y otro con las marchas impares, colocados en paralelo. Una tecnología que asegura una tracción </w:t>
      </w:r>
      <w:proofErr w:type="gramStart"/>
      <w:r w:rsidRPr="005432EE">
        <w:t>continua</w:t>
      </w:r>
      <w:proofErr w:type="gramEnd"/>
      <w:r w:rsidRPr="005432EE">
        <w:t xml:space="preserve"> durante toda la maniobra. También es amplia la oferta de motores de gasolina: 1.6 e-</w:t>
      </w:r>
      <w:proofErr w:type="spellStart"/>
      <w:r w:rsidRPr="005432EE">
        <w:t>Torq</w:t>
      </w:r>
      <w:proofErr w:type="spellEnd"/>
      <w:r w:rsidRPr="005432EE">
        <w:t xml:space="preserve"> de 110 CV; 1.4 </w:t>
      </w:r>
      <w:proofErr w:type="spellStart"/>
      <w:r w:rsidRPr="005432EE">
        <w:t>MultiAir</w:t>
      </w:r>
      <w:proofErr w:type="spellEnd"/>
      <w:r w:rsidRPr="005432EE">
        <w:t xml:space="preserve"> de 140 CV con cambio manual o automático DCT y 1.4 </w:t>
      </w:r>
      <w:proofErr w:type="spellStart"/>
      <w:r w:rsidRPr="005432EE">
        <w:t>MultiAir</w:t>
      </w:r>
      <w:proofErr w:type="spellEnd"/>
      <w:r w:rsidRPr="005432EE">
        <w:t xml:space="preserve"> de 170 CV con cambio automático de 9 velocidades.</w:t>
      </w:r>
    </w:p>
    <w:p w:rsidR="00C61E16" w:rsidRPr="005432EE" w:rsidRDefault="00C61E16" w:rsidP="00C61E16">
      <w:pPr>
        <w:spacing w:line="360" w:lineRule="auto"/>
        <w:jc w:val="both"/>
      </w:pPr>
      <w:r w:rsidRPr="005432EE">
        <w:t>500X S-</w:t>
      </w:r>
      <w:proofErr w:type="spellStart"/>
      <w:r w:rsidRPr="005432EE">
        <w:t>Design</w:t>
      </w:r>
      <w:proofErr w:type="spellEnd"/>
      <w:r w:rsidRPr="005432EE">
        <w:t xml:space="preserve"> también está disponible con el nuevo motor de dos combustibles (gasolina y GLP): </w:t>
      </w:r>
      <w:r w:rsidRPr="005432EE">
        <w:rPr>
          <w:rFonts w:asciiTheme="minorHAnsi" w:hAnsiTheme="minorHAnsi"/>
        </w:rPr>
        <w:t xml:space="preserve">el 1.4 </w:t>
      </w:r>
      <w:proofErr w:type="spellStart"/>
      <w:r w:rsidRPr="005432EE">
        <w:rPr>
          <w:rFonts w:asciiTheme="minorHAnsi" w:hAnsiTheme="minorHAnsi"/>
        </w:rPr>
        <w:t>TJet</w:t>
      </w:r>
      <w:proofErr w:type="spellEnd"/>
      <w:r w:rsidRPr="005432EE">
        <w:rPr>
          <w:rFonts w:asciiTheme="minorHAnsi" w:hAnsiTheme="minorHAnsi"/>
        </w:rPr>
        <w:t xml:space="preserve"> 120 CV </w:t>
      </w:r>
      <w:proofErr w:type="spellStart"/>
      <w:r w:rsidRPr="005432EE">
        <w:rPr>
          <w:rFonts w:asciiTheme="minorHAnsi" w:hAnsiTheme="minorHAnsi"/>
        </w:rPr>
        <w:t>Easypower</w:t>
      </w:r>
      <w:proofErr w:type="spellEnd"/>
      <w:r w:rsidRPr="005432EE">
        <w:rPr>
          <w:rFonts w:asciiTheme="minorHAnsi" w:hAnsiTheme="minorHAnsi"/>
        </w:rPr>
        <w:t>, que asegura una autonomía de más de 1000 km.</w:t>
      </w:r>
    </w:p>
    <w:p w:rsidR="00C61E16" w:rsidRPr="005432EE" w:rsidRDefault="00C61E16" w:rsidP="00C61E16">
      <w:pPr>
        <w:spacing w:line="360" w:lineRule="auto"/>
        <w:jc w:val="both"/>
      </w:pPr>
    </w:p>
    <w:p w:rsidR="00C61E16" w:rsidRPr="005432EE" w:rsidRDefault="00C61E16" w:rsidP="00C61E16">
      <w:pPr>
        <w:spacing w:line="360" w:lineRule="auto"/>
        <w:jc w:val="both"/>
        <w:rPr>
          <w:b/>
          <w:i/>
        </w:rPr>
      </w:pPr>
      <w:r w:rsidRPr="005432EE">
        <w:rPr>
          <w:b/>
          <w:i/>
        </w:rPr>
        <w:t>Una propuesta global</w:t>
      </w:r>
    </w:p>
    <w:p w:rsidR="00C61E16" w:rsidRPr="005432EE" w:rsidRDefault="00C61E16" w:rsidP="00C61E16">
      <w:pPr>
        <w:spacing w:line="360" w:lineRule="auto"/>
        <w:jc w:val="both"/>
        <w:rPr>
          <w:rStyle w:val="Textoennegrita"/>
          <w:b w:val="0"/>
        </w:rPr>
      </w:pPr>
      <w:r w:rsidRPr="005432EE">
        <w:t xml:space="preserve">El Fiat 500X se presentó en 2014, mostrando una inusual dimensión del “ser </w:t>
      </w:r>
      <w:proofErr w:type="spellStart"/>
      <w:r w:rsidRPr="005432EE">
        <w:t>cinquecento</w:t>
      </w:r>
      <w:proofErr w:type="spellEnd"/>
      <w:r w:rsidRPr="005432EE">
        <w:t xml:space="preserve">” </w:t>
      </w:r>
      <w:r w:rsidRPr="005432EE">
        <w:rPr>
          <w:rStyle w:val="Textoennegrita"/>
          <w:b w:val="0"/>
        </w:rPr>
        <w:t xml:space="preserve">en la que un estilo distintivo, elegante y </w:t>
      </w:r>
      <w:proofErr w:type="spellStart"/>
      <w:r w:rsidRPr="005432EE">
        <w:rPr>
          <w:rStyle w:val="Textoennegrita"/>
          <w:b w:val="0"/>
        </w:rPr>
        <w:t>Made</w:t>
      </w:r>
      <w:proofErr w:type="spellEnd"/>
      <w:r w:rsidRPr="005432EE">
        <w:rPr>
          <w:rStyle w:val="Textoennegrita"/>
          <w:b w:val="0"/>
        </w:rPr>
        <w:t xml:space="preserve"> in </w:t>
      </w:r>
      <w:proofErr w:type="spellStart"/>
      <w:r w:rsidRPr="005432EE">
        <w:rPr>
          <w:rStyle w:val="Textoennegrita"/>
          <w:b w:val="0"/>
        </w:rPr>
        <w:t>Italy</w:t>
      </w:r>
      <w:proofErr w:type="spellEnd"/>
      <w:r w:rsidRPr="005432EE">
        <w:rPr>
          <w:rStyle w:val="Textoennegrita"/>
          <w:b w:val="0"/>
        </w:rPr>
        <w:t xml:space="preserve"> “viste”, como un traje de alta costura, la esencia de un automóvil confortable y de altas prestaciones, con una doble alma urbana y todoterreno, y constantemente conectado. Se vende en un centenar de países, incluidos los Estados Unidos, y e</w:t>
      </w:r>
      <w:r w:rsidRPr="005432EE">
        <w:t xml:space="preserve">l mercado ha certificado su éxito. De hecho, en poco tiempo, el crossover compacto de Fiat ha sabido captar el interés del público, no solo dentro de las fronteras nacionales, sino también en Europa y allende el océano. 500X es de hecho el crossover compacto más vendido en Italia desde abril de 2015, apenas tres meses después de su lanzamiento, y sigue confirmando su liderazgo nacional y resultados comerciales que lo sitúan en lo más alto de Europa. El público sigue apreciándolo tanto en la variante Off-Road Look, que cuenta con parachoques específicos y placas protectoras y brinda la opción de elegir entre </w:t>
      </w:r>
      <w:r w:rsidRPr="005432EE">
        <w:lastRenderedPageBreak/>
        <w:t xml:space="preserve">tracción 4x2 con </w:t>
      </w:r>
      <w:proofErr w:type="spellStart"/>
      <w:r w:rsidRPr="005432EE">
        <w:t>Traction</w:t>
      </w:r>
      <w:proofErr w:type="spellEnd"/>
      <w:r w:rsidRPr="005432EE">
        <w:t xml:space="preserve"> Plus o tracción 4x4, como en las versiones City Look, que representan la expresión más lujosa de su alma urbana. </w:t>
      </w:r>
    </w:p>
    <w:p w:rsidR="00C61E16" w:rsidRPr="005432EE" w:rsidRDefault="00C61E16" w:rsidP="00C61E16">
      <w:pPr>
        <w:spacing w:line="360" w:lineRule="auto"/>
        <w:jc w:val="both"/>
        <w:rPr>
          <w:rFonts w:asciiTheme="minorHAnsi" w:hAnsiTheme="minorHAnsi"/>
        </w:rPr>
      </w:pPr>
      <w:r w:rsidRPr="005432EE">
        <w:rPr>
          <w:rFonts w:asciiTheme="minorHAnsi" w:hAnsiTheme="minorHAnsi"/>
        </w:rPr>
        <w:t> </w:t>
      </w:r>
    </w:p>
    <w:p w:rsidR="00C61E16" w:rsidRPr="005432EE" w:rsidRDefault="00C61E16" w:rsidP="00C61E16">
      <w:pPr>
        <w:spacing w:line="360" w:lineRule="auto"/>
        <w:jc w:val="both"/>
        <w:rPr>
          <w:rFonts w:asciiTheme="minorHAnsi" w:hAnsiTheme="minorHAnsi"/>
          <w:b/>
          <w:i/>
        </w:rPr>
      </w:pPr>
      <w:r w:rsidRPr="005432EE">
        <w:rPr>
          <w:rFonts w:asciiTheme="minorHAnsi" w:hAnsiTheme="minorHAnsi"/>
          <w:b/>
          <w:i/>
        </w:rPr>
        <w:t>FCA Bank para el nuevo 500X S-</w:t>
      </w:r>
      <w:proofErr w:type="spellStart"/>
      <w:r w:rsidRPr="005432EE">
        <w:rPr>
          <w:rFonts w:asciiTheme="minorHAnsi" w:hAnsiTheme="minorHAnsi"/>
          <w:b/>
          <w:i/>
        </w:rPr>
        <w:t>Design</w:t>
      </w:r>
      <w:proofErr w:type="spellEnd"/>
    </w:p>
    <w:p w:rsidR="00C61E16" w:rsidRPr="00652014" w:rsidRDefault="00C61E16" w:rsidP="00C61E16">
      <w:pPr>
        <w:spacing w:line="360" w:lineRule="auto"/>
        <w:jc w:val="both"/>
        <w:rPr>
          <w:rFonts w:asciiTheme="minorHAnsi" w:hAnsiTheme="minorHAnsi"/>
        </w:rPr>
      </w:pPr>
      <w:r w:rsidRPr="005432EE">
        <w:rPr>
          <w:rFonts w:asciiTheme="minorHAnsi" w:hAnsiTheme="minorHAnsi"/>
        </w:rPr>
        <w:t>Por último, para apoyar el lanzamiento del nuevo 500X S-</w:t>
      </w:r>
      <w:proofErr w:type="spellStart"/>
      <w:r w:rsidRPr="005432EE">
        <w:rPr>
          <w:rFonts w:asciiTheme="minorHAnsi" w:hAnsiTheme="minorHAnsi"/>
        </w:rPr>
        <w:t>Design</w:t>
      </w:r>
      <w:proofErr w:type="spellEnd"/>
      <w:r w:rsidRPr="005432EE">
        <w:rPr>
          <w:rFonts w:asciiTheme="minorHAnsi" w:hAnsiTheme="minorHAnsi"/>
        </w:rPr>
        <w:t xml:space="preserve">, FCA Bank ofrece programas de financiación y </w:t>
      </w:r>
      <w:proofErr w:type="gramStart"/>
      <w:r w:rsidRPr="005432EE">
        <w:rPr>
          <w:rFonts w:asciiTheme="minorHAnsi" w:hAnsiTheme="minorHAnsi"/>
        </w:rPr>
        <w:t>leasing sencillos, innovadores</w:t>
      </w:r>
      <w:proofErr w:type="gramEnd"/>
      <w:r w:rsidRPr="005432EE">
        <w:rPr>
          <w:rFonts w:asciiTheme="minorHAnsi" w:hAnsiTheme="minorHAnsi"/>
        </w:rPr>
        <w:t xml:space="preserve"> y personalizables para clientes diferentes, ya sean particulares, autónomos o empresas, todos combinables con la amplia gama de servicios de seguros puestos a disposición para la protección personal y del vehículo.</w:t>
      </w:r>
    </w:p>
    <w:p w:rsidR="00C61E16" w:rsidRPr="00652014" w:rsidRDefault="00C61E16" w:rsidP="00C61E16">
      <w:pPr>
        <w:spacing w:line="360" w:lineRule="auto"/>
        <w:jc w:val="both"/>
        <w:rPr>
          <w:rFonts w:asciiTheme="minorHAnsi" w:hAnsiTheme="minorHAnsi"/>
        </w:rPr>
      </w:pPr>
      <w:r>
        <w:rPr>
          <w:rFonts w:asciiTheme="minorHAnsi" w:hAnsiTheme="minorHAnsi"/>
        </w:rPr>
        <w:t> </w:t>
      </w:r>
    </w:p>
    <w:p w:rsidR="00C61E16" w:rsidRPr="00E671C0" w:rsidRDefault="00C61E16" w:rsidP="00C61E16">
      <w:pPr>
        <w:spacing w:line="360" w:lineRule="auto"/>
        <w:jc w:val="both"/>
        <w:rPr>
          <w:rFonts w:asciiTheme="minorHAnsi" w:hAnsiTheme="minorHAnsi"/>
        </w:rPr>
      </w:pPr>
    </w:p>
    <w:p w:rsidR="00835196" w:rsidRPr="00FD1F6D" w:rsidRDefault="00835196" w:rsidP="00F94040">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F94040">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22" w:rsidRDefault="00CF7322" w:rsidP="0040727A">
      <w:r>
        <w:separator/>
      </w:r>
    </w:p>
  </w:endnote>
  <w:endnote w:type="continuationSeparator" w:id="0">
    <w:p w:rsidR="00CF7322" w:rsidRDefault="00CF732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F77F3" w:rsidRPr="006F77F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F77F3" w:rsidRPr="006F77F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F77F3" w:rsidRPr="006F77F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22" w:rsidRDefault="00CF7322" w:rsidP="0040727A">
      <w:r>
        <w:separator/>
      </w:r>
    </w:p>
  </w:footnote>
  <w:footnote w:type="continuationSeparator" w:id="0">
    <w:p w:rsidR="00CF7322" w:rsidRDefault="00CF732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C9"/>
    <w:multiLevelType w:val="hybridMultilevel"/>
    <w:tmpl w:val="693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A6DB2"/>
    <w:multiLevelType w:val="multilevel"/>
    <w:tmpl w:val="16C2667C"/>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4437E"/>
    <w:multiLevelType w:val="hybridMultilevel"/>
    <w:tmpl w:val="B7F2437C"/>
    <w:lvl w:ilvl="0" w:tplc="7C9E1624">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A6E39"/>
    <w:multiLevelType w:val="hybridMultilevel"/>
    <w:tmpl w:val="05FA9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5"/>
  </w:num>
  <w:num w:numId="4">
    <w:abstractNumId w:val="7"/>
  </w:num>
  <w:num w:numId="5">
    <w:abstractNumId w:val="16"/>
  </w:num>
  <w:num w:numId="6">
    <w:abstractNumId w:val="18"/>
  </w:num>
  <w:num w:numId="7">
    <w:abstractNumId w:val="6"/>
  </w:num>
  <w:num w:numId="8">
    <w:abstractNumId w:val="13"/>
  </w:num>
  <w:num w:numId="9">
    <w:abstractNumId w:val="8"/>
  </w:num>
  <w:num w:numId="10">
    <w:abstractNumId w:val="2"/>
  </w:num>
  <w:num w:numId="11">
    <w:abstractNumId w:val="9"/>
  </w:num>
  <w:num w:numId="12">
    <w:abstractNumId w:val="17"/>
  </w:num>
  <w:num w:numId="13">
    <w:abstractNumId w:val="10"/>
  </w:num>
  <w:num w:numId="14">
    <w:abstractNumId w:val="1"/>
  </w:num>
  <w:num w:numId="15">
    <w:abstractNumId w:val="0"/>
  </w:num>
  <w:num w:numId="16">
    <w:abstractNumId w:val="14"/>
  </w:num>
  <w:num w:numId="17">
    <w:abstractNumId w:val="11"/>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721D"/>
    <w:rsid w:val="000D25AF"/>
    <w:rsid w:val="000D5E04"/>
    <w:rsid w:val="000D61DA"/>
    <w:rsid w:val="000E3A00"/>
    <w:rsid w:val="000F2A1F"/>
    <w:rsid w:val="00105161"/>
    <w:rsid w:val="00106F8B"/>
    <w:rsid w:val="00114A23"/>
    <w:rsid w:val="00117539"/>
    <w:rsid w:val="001224F3"/>
    <w:rsid w:val="00127575"/>
    <w:rsid w:val="001326DF"/>
    <w:rsid w:val="00134D90"/>
    <w:rsid w:val="00151315"/>
    <w:rsid w:val="00152E1F"/>
    <w:rsid w:val="00162CF2"/>
    <w:rsid w:val="001643D7"/>
    <w:rsid w:val="0016517C"/>
    <w:rsid w:val="00166E28"/>
    <w:rsid w:val="00194B93"/>
    <w:rsid w:val="00196436"/>
    <w:rsid w:val="001A44E1"/>
    <w:rsid w:val="001B06DB"/>
    <w:rsid w:val="001B476D"/>
    <w:rsid w:val="001C195B"/>
    <w:rsid w:val="001C655F"/>
    <w:rsid w:val="001D3053"/>
    <w:rsid w:val="001D4DDA"/>
    <w:rsid w:val="001E2146"/>
    <w:rsid w:val="001E6F08"/>
    <w:rsid w:val="001E72DE"/>
    <w:rsid w:val="001F25B7"/>
    <w:rsid w:val="001F43CC"/>
    <w:rsid w:val="002027F5"/>
    <w:rsid w:val="00203F6E"/>
    <w:rsid w:val="002177D1"/>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206F"/>
    <w:rsid w:val="002D6459"/>
    <w:rsid w:val="002E0018"/>
    <w:rsid w:val="002E7B9B"/>
    <w:rsid w:val="002F21DC"/>
    <w:rsid w:val="002F4162"/>
    <w:rsid w:val="002F4A8D"/>
    <w:rsid w:val="002F608C"/>
    <w:rsid w:val="00301313"/>
    <w:rsid w:val="003060F3"/>
    <w:rsid w:val="003205CA"/>
    <w:rsid w:val="00330C95"/>
    <w:rsid w:val="00336E14"/>
    <w:rsid w:val="00345CD8"/>
    <w:rsid w:val="00366132"/>
    <w:rsid w:val="00373D1C"/>
    <w:rsid w:val="003B2FC2"/>
    <w:rsid w:val="003B5E1C"/>
    <w:rsid w:val="003B604D"/>
    <w:rsid w:val="003C1814"/>
    <w:rsid w:val="003D0012"/>
    <w:rsid w:val="003D00CD"/>
    <w:rsid w:val="003D0B65"/>
    <w:rsid w:val="003F6D89"/>
    <w:rsid w:val="003F75E1"/>
    <w:rsid w:val="003F7CF8"/>
    <w:rsid w:val="00403455"/>
    <w:rsid w:val="00406D2B"/>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A63A1"/>
    <w:rsid w:val="004B09B4"/>
    <w:rsid w:val="004B4360"/>
    <w:rsid w:val="004B54CA"/>
    <w:rsid w:val="004C2471"/>
    <w:rsid w:val="004C70FB"/>
    <w:rsid w:val="004D2807"/>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34496"/>
    <w:rsid w:val="00640156"/>
    <w:rsid w:val="006453F7"/>
    <w:rsid w:val="0065016B"/>
    <w:rsid w:val="0065720F"/>
    <w:rsid w:val="00657241"/>
    <w:rsid w:val="00660FD5"/>
    <w:rsid w:val="0067028C"/>
    <w:rsid w:val="0067275F"/>
    <w:rsid w:val="00676F51"/>
    <w:rsid w:val="006A69E7"/>
    <w:rsid w:val="006B43D4"/>
    <w:rsid w:val="006C746E"/>
    <w:rsid w:val="006D2246"/>
    <w:rsid w:val="006E0884"/>
    <w:rsid w:val="006E44CA"/>
    <w:rsid w:val="006F77F3"/>
    <w:rsid w:val="00704B41"/>
    <w:rsid w:val="00710E9A"/>
    <w:rsid w:val="0072760D"/>
    <w:rsid w:val="00740753"/>
    <w:rsid w:val="00742856"/>
    <w:rsid w:val="00744DF2"/>
    <w:rsid w:val="0074658D"/>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E3A84"/>
    <w:rsid w:val="008E77B1"/>
    <w:rsid w:val="008E7DF0"/>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2795B"/>
    <w:rsid w:val="00A30C48"/>
    <w:rsid w:val="00A50921"/>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5A3"/>
    <w:rsid w:val="00B21B70"/>
    <w:rsid w:val="00B23C3A"/>
    <w:rsid w:val="00B32CA2"/>
    <w:rsid w:val="00B619C0"/>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452B8"/>
    <w:rsid w:val="00C4539D"/>
    <w:rsid w:val="00C53F3B"/>
    <w:rsid w:val="00C6192F"/>
    <w:rsid w:val="00C61E16"/>
    <w:rsid w:val="00C637C9"/>
    <w:rsid w:val="00C63F47"/>
    <w:rsid w:val="00C7419D"/>
    <w:rsid w:val="00C82E89"/>
    <w:rsid w:val="00C860AB"/>
    <w:rsid w:val="00C93276"/>
    <w:rsid w:val="00C95B07"/>
    <w:rsid w:val="00C97BA2"/>
    <w:rsid w:val="00CA462B"/>
    <w:rsid w:val="00CB6420"/>
    <w:rsid w:val="00CC6E32"/>
    <w:rsid w:val="00CD22C5"/>
    <w:rsid w:val="00CD4424"/>
    <w:rsid w:val="00CD48DB"/>
    <w:rsid w:val="00CE0698"/>
    <w:rsid w:val="00CF7322"/>
    <w:rsid w:val="00D01373"/>
    <w:rsid w:val="00D30759"/>
    <w:rsid w:val="00D43FEE"/>
    <w:rsid w:val="00D46740"/>
    <w:rsid w:val="00D53F37"/>
    <w:rsid w:val="00D62C19"/>
    <w:rsid w:val="00D700CC"/>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16B75"/>
    <w:rsid w:val="00E200C5"/>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10B69"/>
    <w:rsid w:val="00F41168"/>
    <w:rsid w:val="00F449FB"/>
    <w:rsid w:val="00F44D0D"/>
    <w:rsid w:val="00F47287"/>
    <w:rsid w:val="00F47782"/>
    <w:rsid w:val="00F55682"/>
    <w:rsid w:val="00F55F16"/>
    <w:rsid w:val="00F64D03"/>
    <w:rsid w:val="00F854AA"/>
    <w:rsid w:val="00F94040"/>
    <w:rsid w:val="00F9537E"/>
    <w:rsid w:val="00FA2060"/>
    <w:rsid w:val="00FB2D1E"/>
    <w:rsid w:val="00FC4BF8"/>
    <w:rsid w:val="00FC650C"/>
    <w:rsid w:val="00FC6525"/>
    <w:rsid w:val="00FD17DC"/>
    <w:rsid w:val="00FF2C39"/>
    <w:rsid w:val="00FF5C11"/>
    <w:rsid w:val="00FF5C1E"/>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 w:type="character" w:customStyle="1" w:styleId="m-8058962268211682507s1">
    <w:name w:val="m_-8058962268211682507s1"/>
    <w:basedOn w:val="Fuentedeprrafopredeter"/>
    <w:rsid w:val="002D206F"/>
  </w:style>
  <w:style w:type="paragraph" w:customStyle="1" w:styleId="zzlight111250">
    <w:name w:val="zzlight111250"/>
    <w:basedOn w:val="Normal"/>
    <w:rsid w:val="00366132"/>
    <w:pPr>
      <w:spacing w:before="100" w:beforeAutospacing="1" w:after="100" w:afterAutospacing="1"/>
    </w:pPr>
    <w:rPr>
      <w:rFonts w:ascii="Times New Roman" w:eastAsiaTheme="minorHAnsi" w:hAnsi="Times New Roman" w:cs="Times New Roman"/>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5EDDBE-7561-4201-A94E-8C3A4D5E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2017-06-22T09:04:00Z</dcterms:created>
  <dcterms:modified xsi:type="dcterms:W3CDTF">2017-06-22T09:05:00Z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